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HelloRecess" w:cs="HelloRecess" w:eastAsia="HelloRecess" w:hAnsi="HelloReces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HelloRecess" w:cs="HelloRecess" w:eastAsia="HelloRecess" w:hAnsi="HelloReces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HelloRecess" w:cs="HelloRecess" w:eastAsia="HelloRecess" w:hAnsi="HelloReces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HelloRecess" w:cs="HelloRecess" w:eastAsia="HelloRecess" w:hAnsi="HelloReces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pStyle w:val="Title"/>
        <w:rPr>
          <w:rFonts w:ascii="HelloRecess" w:cs="HelloRecess" w:eastAsia="HelloRecess" w:hAnsi="HelloRecess"/>
          <w:i w:val="0"/>
          <w:sz w:val="72"/>
          <w:szCs w:val="72"/>
        </w:rPr>
      </w:pPr>
      <w:r w:rsidDel="00000000" w:rsidR="00000000" w:rsidRPr="00000000">
        <w:rPr>
          <w:rFonts w:ascii="HelloRecess" w:cs="HelloRecess" w:eastAsia="HelloRecess" w:hAnsi="HelloRecess"/>
          <w:i w:val="0"/>
          <w:sz w:val="72"/>
          <w:szCs w:val="72"/>
          <w:rtl w:val="0"/>
        </w:rPr>
        <w:t xml:space="preserve">Safe Transportation of Children </w:t>
      </w:r>
    </w:p>
    <w:p w:rsidR="00000000" w:rsidDel="00000000" w:rsidP="00000000" w:rsidRDefault="00000000" w:rsidRPr="00000000" w14:paraId="0000000A">
      <w:pPr>
        <w:pStyle w:val="Title"/>
        <w:rPr>
          <w:rFonts w:ascii="HelloRecess" w:cs="HelloRecess" w:eastAsia="HelloRecess" w:hAnsi="HelloRecess"/>
          <w:i w:val="0"/>
          <w:sz w:val="72"/>
          <w:szCs w:val="72"/>
        </w:rPr>
      </w:pPr>
      <w:r w:rsidDel="00000000" w:rsidR="00000000" w:rsidRPr="00000000">
        <w:rPr>
          <w:rFonts w:ascii="HelloRecess" w:cs="HelloRecess" w:eastAsia="HelloRecess" w:hAnsi="HelloRecess"/>
          <w:i w:val="0"/>
          <w:sz w:val="72"/>
          <w:szCs w:val="72"/>
          <w:rtl w:val="0"/>
        </w:rPr>
        <w:t xml:space="preserve">Policy and Procedures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188.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1469"/>
        <w:gridCol w:w="4531"/>
        <w:gridCol w:w="1229"/>
        <w:tblGridChange w:id="0">
          <w:tblGrid>
            <w:gridCol w:w="959"/>
            <w:gridCol w:w="1469"/>
            <w:gridCol w:w="4531"/>
            <w:gridCol w:w="1229"/>
          </w:tblGrid>
        </w:tblGridChange>
      </w:tblGrid>
      <w:tr>
        <w:trPr>
          <w:cantSplit w:val="0"/>
          <w:tblHeader w:val="0"/>
        </w:trPr>
        <w:tc>
          <w:tcPr>
            <w:tcBorders>
              <w:bottom w:color="000000" w:space="0" w:sz="4" w:val="single"/>
            </w:tcBorders>
            <w:shd w:fill="e6e6e6"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Rev</w:t>
            </w:r>
          </w:p>
        </w:tc>
        <w:tc>
          <w:tcPr>
            <w:tcBorders>
              <w:bottom w:color="000000" w:space="0" w:sz="4" w:val="single"/>
            </w:tcBorders>
            <w:shd w:fill="e6e6e6"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Date</w:t>
            </w:r>
          </w:p>
        </w:tc>
        <w:tc>
          <w:tcPr>
            <w:tcBorders>
              <w:bottom w:color="000000" w:space="0" w:sz="4" w:val="single"/>
            </w:tcBorders>
            <w:shd w:fill="e6e6e6"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Revision Details</w:t>
            </w:r>
          </w:p>
        </w:tc>
        <w:tc>
          <w:tcPr>
            <w:tcBorders>
              <w:bottom w:color="000000" w:space="0" w:sz="4" w:val="single"/>
            </w:tcBorders>
            <w:shd w:fill="e6e6e6"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By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27/05/2022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Initial Draft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59"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MP</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after="120" w:before="12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35">
          <w:pPr>
            <w:tabs>
              <w:tab w:val="right" w:leader="none" w:pos="9360"/>
            </w:tabs>
            <w:spacing w:before="8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Policy Statement</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_heading=h.gjdgxs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leader="none"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Background</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_heading=h.30j0zll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leader="none"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yt6jf2j42e5o">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Legislative requirements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_heading=h.yt6jf2j42e5o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leader="none"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Related Policies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_heading=h.3znysh7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leader="none"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Purpose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leader="none"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Scope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leader="none" w:pos="9360"/>
            </w:tabs>
            <w:spacing w:before="200" w:line="240" w:lineRule="auto"/>
            <w:ind w:left="0" w:firstLine="0"/>
            <w:rPr>
              <w:rFonts w:ascii="Calibri" w:cs="Calibri" w:eastAsia="Calibri" w:hAnsi="Calibri"/>
            </w:rPr>
          </w:pPr>
          <w:hyperlink w:anchor="_heading=h.pi42vwx9ecm9">
            <w:r w:rsidDel="00000000" w:rsidR="00000000" w:rsidRPr="00000000">
              <w:rPr>
                <w:rFonts w:ascii="Calibri" w:cs="Calibri" w:eastAsia="Calibri" w:hAnsi="Calibri"/>
                <w:b w:val="1"/>
                <w:rtl w:val="0"/>
              </w:rPr>
              <w:t xml:space="preserve">Procedures</w:t>
            </w:r>
          </w:hyperlink>
          <w:r w:rsidDel="00000000" w:rsidR="00000000" w:rsidRPr="00000000">
            <w:rPr>
              <w:rFonts w:ascii="Calibri" w:cs="Calibri" w:eastAsia="Calibri" w:hAnsi="Calibri"/>
              <w:b w:val="1"/>
              <w:rtl w:val="0"/>
            </w:rPr>
            <w:tab/>
          </w:r>
          <w:r w:rsidDel="00000000" w:rsidR="00000000" w:rsidRPr="00000000">
            <w:fldChar w:fldCharType="begin"/>
            <w:instrText xml:space="preserve"> PAGEREF _heading=h.pi42vwx9ecm9 \h </w:instrText>
            <w:fldChar w:fldCharType="separate"/>
          </w:r>
          <w:r w:rsidDel="00000000" w:rsidR="00000000" w:rsidRPr="00000000">
            <w:rPr>
              <w:rFonts w:ascii="Calibri" w:cs="Calibri" w:eastAsia="Calibri" w:hAnsi="Calibri"/>
              <w:b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leader="none" w:pos="9360"/>
            </w:tabs>
            <w:spacing w:before="60" w:line="240" w:lineRule="auto"/>
            <w:ind w:left="360" w:firstLine="0"/>
            <w:rPr>
              <w:rFonts w:ascii="Calibri" w:cs="Calibri" w:eastAsia="Calibri" w:hAnsi="Calibri"/>
            </w:rPr>
          </w:pPr>
          <w:hyperlink w:anchor="_heading=h.1bpbvhmxmu6i">
            <w:r w:rsidDel="00000000" w:rsidR="00000000" w:rsidRPr="00000000">
              <w:rPr>
                <w:rFonts w:ascii="Calibri" w:cs="Calibri" w:eastAsia="Calibri" w:hAnsi="Calibri"/>
                <w:rtl w:val="0"/>
              </w:rPr>
              <w:t xml:space="preserve">Regular outings</w:t>
            </w:r>
          </w:hyperlink>
          <w:r w:rsidDel="00000000" w:rsidR="00000000" w:rsidRPr="00000000">
            <w:rPr>
              <w:rFonts w:ascii="Calibri" w:cs="Calibri" w:eastAsia="Calibri" w:hAnsi="Calibri"/>
              <w:rtl w:val="0"/>
            </w:rPr>
            <w:tab/>
          </w:r>
          <w:r w:rsidDel="00000000" w:rsidR="00000000" w:rsidRPr="00000000">
            <w:fldChar w:fldCharType="begin"/>
            <w:instrText xml:space="preserve"> PAGEREF _heading=h.1bpbvhmxmu6i \h </w:instrText>
            <w:fldChar w:fldCharType="separate"/>
          </w:r>
          <w:r w:rsidDel="00000000" w:rsidR="00000000" w:rsidRPr="00000000">
            <w:rPr>
              <w:rFonts w:ascii="Calibri" w:cs="Calibri" w:eastAsia="Calibri" w:hAnsi="Calibri"/>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leader="none" w:pos="9360"/>
            </w:tabs>
            <w:spacing w:before="60" w:line="240" w:lineRule="auto"/>
            <w:ind w:left="360" w:firstLine="0"/>
            <w:rPr>
              <w:rFonts w:ascii="Calibri" w:cs="Calibri" w:eastAsia="Calibri" w:hAnsi="Calibri"/>
            </w:rPr>
          </w:pPr>
          <w:hyperlink w:anchor="_heading=h.7f7rkqdryext">
            <w:r w:rsidDel="00000000" w:rsidR="00000000" w:rsidRPr="00000000">
              <w:rPr>
                <w:rFonts w:ascii="Calibri" w:cs="Calibri" w:eastAsia="Calibri" w:hAnsi="Calibri"/>
                <w:rtl w:val="0"/>
              </w:rPr>
              <w:t xml:space="preserve">The regular outing authorisation covers:</w:t>
            </w:r>
          </w:hyperlink>
          <w:r w:rsidDel="00000000" w:rsidR="00000000" w:rsidRPr="00000000">
            <w:rPr>
              <w:rFonts w:ascii="Calibri" w:cs="Calibri" w:eastAsia="Calibri" w:hAnsi="Calibri"/>
              <w:rtl w:val="0"/>
            </w:rPr>
            <w:tab/>
          </w:r>
          <w:r w:rsidDel="00000000" w:rsidR="00000000" w:rsidRPr="00000000">
            <w:fldChar w:fldCharType="begin"/>
            <w:instrText xml:space="preserve"> PAGEREF _heading=h.7f7rkqdryext \h </w:instrText>
            <w:fldChar w:fldCharType="separate"/>
          </w:r>
          <w:r w:rsidDel="00000000" w:rsidR="00000000" w:rsidRPr="00000000">
            <w:rPr>
              <w:rFonts w:ascii="Calibri" w:cs="Calibri" w:eastAsia="Calibri" w:hAnsi="Calibri"/>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leader="none" w:pos="9360"/>
            </w:tabs>
            <w:spacing w:before="60" w:line="240" w:lineRule="auto"/>
            <w:ind w:left="360" w:firstLine="0"/>
            <w:rPr>
              <w:rFonts w:ascii="Calibri" w:cs="Calibri" w:eastAsia="Calibri" w:hAnsi="Calibri"/>
            </w:rPr>
          </w:pPr>
          <w:hyperlink w:anchor="_heading=h.vxmkt71ovkn7">
            <w:r w:rsidDel="00000000" w:rsidR="00000000" w:rsidRPr="00000000">
              <w:rPr>
                <w:rFonts w:ascii="Calibri" w:cs="Calibri" w:eastAsia="Calibri" w:hAnsi="Calibri"/>
                <w:rtl w:val="0"/>
              </w:rPr>
              <w:t xml:space="preserve">Risk Assessment</w:t>
            </w:r>
          </w:hyperlink>
          <w:r w:rsidDel="00000000" w:rsidR="00000000" w:rsidRPr="00000000">
            <w:rPr>
              <w:rFonts w:ascii="Calibri" w:cs="Calibri" w:eastAsia="Calibri" w:hAnsi="Calibri"/>
              <w:rtl w:val="0"/>
            </w:rPr>
            <w:tab/>
          </w:r>
          <w:r w:rsidDel="00000000" w:rsidR="00000000" w:rsidRPr="00000000">
            <w:fldChar w:fldCharType="begin"/>
            <w:instrText xml:space="preserve"> PAGEREF _heading=h.vxmkt71ovkn7 \h </w:instrText>
            <w:fldChar w:fldCharType="separate"/>
          </w:r>
          <w:r w:rsidDel="00000000" w:rsidR="00000000" w:rsidRPr="00000000">
            <w:rPr>
              <w:rFonts w:ascii="Calibri" w:cs="Calibri" w:eastAsia="Calibri" w:hAnsi="Calibri"/>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leader="none" w:pos="9360"/>
            </w:tabs>
            <w:spacing w:before="60" w:line="240" w:lineRule="auto"/>
            <w:ind w:left="360" w:firstLine="0"/>
            <w:rPr>
              <w:rFonts w:ascii="Calibri" w:cs="Calibri" w:eastAsia="Calibri" w:hAnsi="Calibri"/>
            </w:rPr>
          </w:pPr>
          <w:hyperlink w:anchor="_heading=h.a718rrppkzqf">
            <w:r w:rsidDel="00000000" w:rsidR="00000000" w:rsidRPr="00000000">
              <w:rPr>
                <w:rFonts w:ascii="Calibri" w:cs="Calibri" w:eastAsia="Calibri" w:hAnsi="Calibri"/>
                <w:rtl w:val="0"/>
              </w:rPr>
              <w:t xml:space="preserve">Risk Assessments will include:</w:t>
            </w:r>
          </w:hyperlink>
          <w:r w:rsidDel="00000000" w:rsidR="00000000" w:rsidRPr="00000000">
            <w:rPr>
              <w:rFonts w:ascii="Calibri" w:cs="Calibri" w:eastAsia="Calibri" w:hAnsi="Calibri"/>
              <w:rtl w:val="0"/>
            </w:rPr>
            <w:tab/>
          </w:r>
          <w:r w:rsidDel="00000000" w:rsidR="00000000" w:rsidRPr="00000000">
            <w:fldChar w:fldCharType="begin"/>
            <w:instrText xml:space="preserve"> PAGEREF _heading=h.a718rrppkzqf \h </w:instrText>
            <w:fldChar w:fldCharType="separate"/>
          </w:r>
          <w:r w:rsidDel="00000000" w:rsidR="00000000" w:rsidRPr="00000000">
            <w:rPr>
              <w:rFonts w:ascii="Calibri" w:cs="Calibri" w:eastAsia="Calibri" w:hAnsi="Calibri"/>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leader="none" w:pos="9360"/>
            </w:tabs>
            <w:spacing w:before="60" w:line="240" w:lineRule="auto"/>
            <w:ind w:left="360" w:firstLine="0"/>
            <w:rPr>
              <w:rFonts w:ascii="Calibri" w:cs="Calibri" w:eastAsia="Calibri" w:hAnsi="Calibri"/>
            </w:rPr>
          </w:pPr>
          <w:hyperlink w:anchor="_heading=h.8pd3cu92ky1t">
            <w:r w:rsidDel="00000000" w:rsidR="00000000" w:rsidRPr="00000000">
              <w:rPr>
                <w:rFonts w:ascii="Calibri" w:cs="Calibri" w:eastAsia="Calibri" w:hAnsi="Calibri"/>
                <w:rtl w:val="0"/>
              </w:rPr>
              <w:t xml:space="preserve">Excursion authorisations will include:</w:t>
            </w:r>
          </w:hyperlink>
          <w:r w:rsidDel="00000000" w:rsidR="00000000" w:rsidRPr="00000000">
            <w:rPr>
              <w:rFonts w:ascii="Calibri" w:cs="Calibri" w:eastAsia="Calibri" w:hAnsi="Calibri"/>
              <w:rtl w:val="0"/>
            </w:rPr>
            <w:tab/>
          </w:r>
          <w:r w:rsidDel="00000000" w:rsidR="00000000" w:rsidRPr="00000000">
            <w:fldChar w:fldCharType="begin"/>
            <w:instrText xml:space="preserve"> PAGEREF _heading=h.8pd3cu92ky1t \h </w:instrText>
            <w:fldChar w:fldCharType="separate"/>
          </w:r>
          <w:r w:rsidDel="00000000" w:rsidR="00000000" w:rsidRPr="00000000">
            <w:rPr>
              <w:rFonts w:ascii="Calibri" w:cs="Calibri" w:eastAsia="Calibri" w:hAnsi="Calibri"/>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leader="none" w:pos="9360"/>
            </w:tabs>
            <w:spacing w:after="80"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Rolls And Responsibilities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_heading=h.1t3h5sf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2">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1"/>
        <w:rPr/>
      </w:pPr>
      <w:bookmarkStart w:colFirst="0" w:colLast="0" w:name="_heading=h.gjdgxs" w:id="0"/>
      <w:bookmarkEnd w:id="0"/>
      <w:r w:rsidDel="00000000" w:rsidR="00000000" w:rsidRPr="00000000">
        <w:rPr>
          <w:rtl w:val="0"/>
        </w:rPr>
        <w:t xml:space="preserve">Policy Statement</w:t>
      </w:r>
    </w:p>
    <w:p w:rsidR="00000000" w:rsidDel="00000000" w:rsidP="00000000" w:rsidRDefault="00000000" w:rsidRPr="00000000" w14:paraId="00000044">
      <w:pPr>
        <w:rPr>
          <w:rFonts w:ascii="Calibri" w:cs="Calibri" w:eastAsia="Calibri" w:hAnsi="Calibri"/>
          <w:sz w:val="20"/>
          <w:szCs w:val="20"/>
        </w:rPr>
      </w:pPr>
      <w:r w:rsidDel="00000000" w:rsidR="00000000" w:rsidRPr="00000000">
        <w:rPr>
          <w:rFonts w:ascii="Calibri" w:cs="Calibri" w:eastAsia="Calibri" w:hAnsi="Calibri"/>
          <w:color w:val="231f20"/>
          <w:rtl w:val="0"/>
        </w:rPr>
        <w:t xml:space="preserve">We are committed to ensuring the safe transportation of children by our service, including for excursions. We ensure that all educators and staff are familiar with and able to implement the policies and procedures relating to safe transportation.</w:t>
      </w:r>
      <w:r w:rsidDel="00000000" w:rsidR="00000000" w:rsidRPr="00000000">
        <w:rPr>
          <w:rtl w:val="0"/>
        </w:rPr>
      </w:r>
    </w:p>
    <w:p w:rsidR="00000000" w:rsidDel="00000000" w:rsidP="00000000" w:rsidRDefault="00000000" w:rsidRPr="00000000" w14:paraId="00000045">
      <w:pPr>
        <w:pStyle w:val="Heading1"/>
        <w:rPr/>
      </w:pPr>
      <w:bookmarkStart w:colFirst="0" w:colLast="0" w:name="_heading=h.30j0zll" w:id="1"/>
      <w:bookmarkEnd w:id="1"/>
      <w:r w:rsidDel="00000000" w:rsidR="00000000" w:rsidRPr="00000000">
        <w:rPr>
          <w:rtl w:val="0"/>
        </w:rPr>
        <w:t xml:space="preserve">Background</w:t>
      </w:r>
    </w:p>
    <w:p w:rsidR="00000000" w:rsidDel="00000000" w:rsidP="00000000" w:rsidRDefault="00000000" w:rsidRPr="00000000" w14:paraId="00000046">
      <w:pPr>
        <w:rPr>
          <w:rFonts w:ascii="Calibri" w:cs="Calibri" w:eastAsia="Calibri" w:hAnsi="Calibri"/>
          <w:color w:val="231f20"/>
        </w:rPr>
      </w:pPr>
      <w:r w:rsidDel="00000000" w:rsidR="00000000" w:rsidRPr="00000000">
        <w:rPr>
          <w:rFonts w:ascii="Calibri" w:cs="Calibri" w:eastAsia="Calibri" w:hAnsi="Calibri"/>
          <w:color w:val="231f20"/>
          <w:rtl w:val="0"/>
        </w:rPr>
        <w:t xml:space="preserve">The </w:t>
      </w:r>
      <w:r w:rsidDel="00000000" w:rsidR="00000000" w:rsidRPr="00000000">
        <w:rPr>
          <w:rFonts w:ascii="Calibri" w:cs="Calibri" w:eastAsia="Calibri" w:hAnsi="Calibri"/>
          <w:b w:val="1"/>
          <w:i w:val="1"/>
          <w:color w:val="231f20"/>
          <w:rtl w:val="0"/>
        </w:rPr>
        <w:t xml:space="preserve">Education and Care Services National Regulations</w:t>
      </w:r>
      <w:r w:rsidDel="00000000" w:rsidR="00000000" w:rsidRPr="00000000">
        <w:rPr>
          <w:rFonts w:ascii="Calibri" w:cs="Calibri" w:eastAsia="Calibri" w:hAnsi="Calibri"/>
          <w:i w:val="1"/>
          <w:color w:val="231f20"/>
          <w:rtl w:val="0"/>
        </w:rPr>
        <w:t xml:space="preserve"> </w:t>
      </w:r>
      <w:r w:rsidDel="00000000" w:rsidR="00000000" w:rsidRPr="00000000">
        <w:rPr>
          <w:rFonts w:ascii="Calibri" w:cs="Calibri" w:eastAsia="Calibri" w:hAnsi="Calibri"/>
          <w:color w:val="231f20"/>
          <w:rtl w:val="0"/>
        </w:rPr>
        <w:t xml:space="preserve">require policies and procedures to be in place in relation to the transportation of children.</w:t>
      </w:r>
    </w:p>
    <w:p w:rsidR="00000000" w:rsidDel="00000000" w:rsidP="00000000" w:rsidRDefault="00000000" w:rsidRPr="00000000" w14:paraId="00000047">
      <w:pPr>
        <w:pStyle w:val="Heading1"/>
        <w:rPr/>
      </w:pPr>
      <w:bookmarkStart w:colFirst="0" w:colLast="0" w:name="_heading=h.yt6jf2j42e5o" w:id="2"/>
      <w:bookmarkEnd w:id="2"/>
      <w:r w:rsidDel="00000000" w:rsidR="00000000" w:rsidRPr="00000000">
        <w:rPr>
          <w:rtl w:val="0"/>
        </w:rPr>
        <w:t xml:space="preserve">Legislative requirements</w:t>
      </w:r>
    </w:p>
    <w:tbl>
      <w:tblPr>
        <w:tblStyle w:val="Table2"/>
        <w:tblW w:w="9360.0" w:type="dxa"/>
        <w:jc w:val="left"/>
        <w:tblInd w:w="-108.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A0"/>
      </w:tblPr>
      <w:tblGrid>
        <w:gridCol w:w="2175"/>
        <w:gridCol w:w="7185"/>
        <w:tblGridChange w:id="0">
          <w:tblGrid>
            <w:gridCol w:w="2175"/>
            <w:gridCol w:w="718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Section/Regulation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Description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Section 165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B">
            <w:pPr>
              <w:spacing w:line="240" w:lineRule="auto"/>
              <w:rPr>
                <w:rFonts w:ascii="Calibri" w:cs="Calibri" w:eastAsia="Calibri" w:hAnsi="Calibri"/>
              </w:rPr>
            </w:pPr>
            <w:r w:rsidDel="00000000" w:rsidR="00000000" w:rsidRPr="00000000">
              <w:rPr>
                <w:rFonts w:ascii="Calibri" w:cs="Calibri" w:eastAsia="Calibri" w:hAnsi="Calibri"/>
                <w:rtl w:val="0"/>
              </w:rPr>
              <w:t xml:space="preserve">Offence to inadequately supervise children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Section 167</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D">
            <w:pPr>
              <w:spacing w:line="240" w:lineRule="auto"/>
              <w:rPr>
                <w:rFonts w:ascii="Calibri" w:cs="Calibri" w:eastAsia="Calibri" w:hAnsi="Calibri"/>
              </w:rPr>
            </w:pPr>
            <w:r w:rsidDel="00000000" w:rsidR="00000000" w:rsidRPr="00000000">
              <w:rPr>
                <w:rFonts w:ascii="Calibri" w:cs="Calibri" w:eastAsia="Calibri" w:hAnsi="Calibri"/>
                <w:rtl w:val="0"/>
              </w:rPr>
              <w:t xml:space="preserve">Offence related to protection of children from harm and hazards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Regulation 89</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F">
            <w:pPr>
              <w:spacing w:line="240" w:lineRule="auto"/>
              <w:rPr>
                <w:rFonts w:ascii="Calibri" w:cs="Calibri" w:eastAsia="Calibri" w:hAnsi="Calibri"/>
              </w:rPr>
            </w:pPr>
            <w:r w:rsidDel="00000000" w:rsidR="00000000" w:rsidRPr="00000000">
              <w:rPr>
                <w:rFonts w:ascii="Calibri" w:cs="Calibri" w:eastAsia="Calibri" w:hAnsi="Calibri"/>
                <w:rtl w:val="0"/>
              </w:rPr>
              <w:t xml:space="preserve">First aid kits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Regulation 99</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1">
            <w:pPr>
              <w:spacing w:line="240" w:lineRule="auto"/>
              <w:rPr>
                <w:rFonts w:ascii="Calibri" w:cs="Calibri" w:eastAsia="Calibri" w:hAnsi="Calibri"/>
              </w:rPr>
            </w:pPr>
            <w:r w:rsidDel="00000000" w:rsidR="00000000" w:rsidRPr="00000000">
              <w:rPr>
                <w:rFonts w:ascii="Calibri" w:cs="Calibri" w:eastAsia="Calibri" w:hAnsi="Calibri"/>
                <w:rtl w:val="0"/>
              </w:rPr>
              <w:t xml:space="preserve">Children leaving the education and care service premises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Regulation 100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Fonts w:ascii="Calibri" w:cs="Calibri" w:eastAsia="Calibri" w:hAnsi="Calibri"/>
                <w:rtl w:val="0"/>
              </w:rPr>
              <w:t xml:space="preserve">Risk assessment must be conducted before excursion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Regulation 101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5">
            <w:pPr>
              <w:spacing w:line="240" w:lineRule="auto"/>
              <w:rPr>
                <w:rFonts w:ascii="Calibri" w:cs="Calibri" w:eastAsia="Calibri" w:hAnsi="Calibri"/>
              </w:rPr>
            </w:pPr>
            <w:r w:rsidDel="00000000" w:rsidR="00000000" w:rsidRPr="00000000">
              <w:rPr>
                <w:rFonts w:ascii="Calibri" w:cs="Calibri" w:eastAsia="Calibri" w:hAnsi="Calibri"/>
                <w:rtl w:val="0"/>
              </w:rPr>
              <w:t xml:space="preserve">Conduct of risk assessment for excursion</w:t>
            </w:r>
          </w:p>
          <w:p w:rsidR="00000000" w:rsidDel="00000000" w:rsidP="00000000" w:rsidRDefault="00000000" w:rsidRPr="00000000" w14:paraId="00000056">
            <w:pPr>
              <w:spacing w:line="24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Regulation 102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8">
            <w:pPr>
              <w:spacing w:line="240" w:lineRule="auto"/>
              <w:rPr>
                <w:rFonts w:ascii="Calibri" w:cs="Calibri" w:eastAsia="Calibri" w:hAnsi="Calibri"/>
              </w:rPr>
            </w:pPr>
            <w:r w:rsidDel="00000000" w:rsidR="00000000" w:rsidRPr="00000000">
              <w:rPr>
                <w:rFonts w:ascii="Calibri" w:cs="Calibri" w:eastAsia="Calibri" w:hAnsi="Calibri"/>
                <w:rtl w:val="0"/>
              </w:rPr>
              <w:t xml:space="preserve">Authorisation for excursions</w:t>
            </w:r>
          </w:p>
          <w:p w:rsidR="00000000" w:rsidDel="00000000" w:rsidP="00000000" w:rsidRDefault="00000000" w:rsidRPr="00000000" w14:paraId="00000059">
            <w:pPr>
              <w:spacing w:line="24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Regulation 102B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B">
            <w:pPr>
              <w:spacing w:line="240" w:lineRule="auto"/>
              <w:rPr>
                <w:rFonts w:ascii="Calibri" w:cs="Calibri" w:eastAsia="Calibri" w:hAnsi="Calibri"/>
              </w:rPr>
            </w:pPr>
            <w:r w:rsidDel="00000000" w:rsidR="00000000" w:rsidRPr="00000000">
              <w:rPr>
                <w:rFonts w:ascii="Calibri" w:cs="Calibri" w:eastAsia="Calibri" w:hAnsi="Calibri"/>
                <w:rtl w:val="0"/>
              </w:rPr>
              <w:t xml:space="preserve">Transport risk assessment must be conducted before service transports child</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Regulation 102C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D">
            <w:pPr>
              <w:spacing w:line="240" w:lineRule="auto"/>
              <w:rPr>
                <w:rFonts w:ascii="Calibri" w:cs="Calibri" w:eastAsia="Calibri" w:hAnsi="Calibri"/>
              </w:rPr>
            </w:pPr>
            <w:r w:rsidDel="00000000" w:rsidR="00000000" w:rsidRPr="00000000">
              <w:rPr>
                <w:rFonts w:ascii="Calibri" w:cs="Calibri" w:eastAsia="Calibri" w:hAnsi="Calibri"/>
                <w:rtl w:val="0"/>
              </w:rPr>
              <w:t xml:space="preserve">Conduct of risk assessment for transporting of children by the education and care service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Regulation 102D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F">
            <w:pPr>
              <w:spacing w:line="240" w:lineRule="auto"/>
              <w:rPr>
                <w:rFonts w:ascii="Calibri" w:cs="Calibri" w:eastAsia="Calibri" w:hAnsi="Calibri"/>
              </w:rPr>
            </w:pPr>
            <w:r w:rsidDel="00000000" w:rsidR="00000000" w:rsidRPr="00000000">
              <w:rPr>
                <w:rFonts w:ascii="Calibri" w:cs="Calibri" w:eastAsia="Calibri" w:hAnsi="Calibri"/>
                <w:rtl w:val="0"/>
              </w:rPr>
              <w:t xml:space="preserve">Authorisation for service to transport children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Regulation 122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Fonts w:ascii="Calibri" w:cs="Calibri" w:eastAsia="Calibri" w:hAnsi="Calibri"/>
                <w:rtl w:val="0"/>
              </w:rPr>
              <w:t xml:space="preserve">Educators must be working directly with children to be included in ratios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Regulation 123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3">
            <w:pPr>
              <w:spacing w:line="240" w:lineRule="auto"/>
              <w:rPr>
                <w:rFonts w:ascii="Calibri" w:cs="Calibri" w:eastAsia="Calibri" w:hAnsi="Calibri"/>
              </w:rPr>
            </w:pPr>
            <w:r w:rsidDel="00000000" w:rsidR="00000000" w:rsidRPr="00000000">
              <w:rPr>
                <w:rFonts w:ascii="Calibri" w:cs="Calibri" w:eastAsia="Calibri" w:hAnsi="Calibri"/>
                <w:rtl w:val="0"/>
              </w:rPr>
              <w:t xml:space="preserve">Educator to child ratios – centre-based services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Regulation 136</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5">
            <w:pPr>
              <w:spacing w:line="240" w:lineRule="auto"/>
              <w:rPr>
                <w:rFonts w:ascii="Calibri" w:cs="Calibri" w:eastAsia="Calibri" w:hAnsi="Calibri"/>
              </w:rPr>
            </w:pPr>
            <w:r w:rsidDel="00000000" w:rsidR="00000000" w:rsidRPr="00000000">
              <w:rPr>
                <w:rFonts w:ascii="Calibri" w:cs="Calibri" w:eastAsia="Calibri" w:hAnsi="Calibri"/>
                <w:rtl w:val="0"/>
              </w:rPr>
              <w:t xml:space="preserve">First aid qualifications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Regulation 158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7">
            <w:pPr>
              <w:spacing w:line="240" w:lineRule="auto"/>
              <w:rPr>
                <w:rFonts w:ascii="Calibri" w:cs="Calibri" w:eastAsia="Calibri" w:hAnsi="Calibri"/>
              </w:rPr>
            </w:pPr>
            <w:r w:rsidDel="00000000" w:rsidR="00000000" w:rsidRPr="00000000">
              <w:rPr>
                <w:rFonts w:ascii="Calibri" w:cs="Calibri" w:eastAsia="Calibri" w:hAnsi="Calibri"/>
                <w:rtl w:val="0"/>
              </w:rPr>
              <w:t xml:space="preserve">Children’s attendance record to be kept by approved provider</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Regulation 168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9">
            <w:pPr>
              <w:spacing w:line="240" w:lineRule="auto"/>
              <w:rPr>
                <w:rFonts w:ascii="Calibri" w:cs="Calibri" w:eastAsia="Calibri" w:hAnsi="Calibri"/>
              </w:rPr>
            </w:pPr>
            <w:r w:rsidDel="00000000" w:rsidR="00000000" w:rsidRPr="00000000">
              <w:rPr>
                <w:rFonts w:ascii="Calibri" w:cs="Calibri" w:eastAsia="Calibri" w:hAnsi="Calibri"/>
                <w:rtl w:val="0"/>
              </w:rPr>
              <w:t xml:space="preserve">Education and care service must have policies and procedures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Regulation 170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B">
            <w:pPr>
              <w:spacing w:line="240" w:lineRule="auto"/>
              <w:rPr>
                <w:rFonts w:ascii="Calibri" w:cs="Calibri" w:eastAsia="Calibri" w:hAnsi="Calibri"/>
              </w:rPr>
            </w:pPr>
            <w:r w:rsidDel="00000000" w:rsidR="00000000" w:rsidRPr="00000000">
              <w:rPr>
                <w:rFonts w:ascii="Calibri" w:cs="Calibri" w:eastAsia="Calibri" w:hAnsi="Calibri"/>
                <w:rtl w:val="0"/>
              </w:rPr>
              <w:t xml:space="preserve">Policies and procedures to be followed</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Regulation 171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D">
            <w:pPr>
              <w:spacing w:line="240" w:lineRule="auto"/>
              <w:rPr>
                <w:rFonts w:ascii="Calibri" w:cs="Calibri" w:eastAsia="Calibri" w:hAnsi="Calibri"/>
              </w:rPr>
            </w:pPr>
            <w:r w:rsidDel="00000000" w:rsidR="00000000" w:rsidRPr="00000000">
              <w:rPr>
                <w:rFonts w:ascii="Calibri" w:cs="Calibri" w:eastAsia="Calibri" w:hAnsi="Calibri"/>
                <w:rtl w:val="0"/>
              </w:rPr>
              <w:t xml:space="preserve">Policies and procedures to be kept available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Regulation 172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F">
            <w:pPr>
              <w:spacing w:line="240" w:lineRule="auto"/>
              <w:rPr>
                <w:rFonts w:ascii="Calibri" w:cs="Calibri" w:eastAsia="Calibri" w:hAnsi="Calibri"/>
              </w:rPr>
            </w:pPr>
            <w:r w:rsidDel="00000000" w:rsidR="00000000" w:rsidRPr="00000000">
              <w:rPr>
                <w:rFonts w:ascii="Calibri" w:cs="Calibri" w:eastAsia="Calibri" w:hAnsi="Calibri"/>
                <w:rtl w:val="0"/>
              </w:rPr>
              <w:t xml:space="preserve">Notification of change to policies or procedures</w:t>
            </w:r>
          </w:p>
        </w:tc>
      </w:tr>
    </w:tbl>
    <w:p w:rsidR="00000000" w:rsidDel="00000000" w:rsidP="00000000" w:rsidRDefault="00000000" w:rsidRPr="00000000" w14:paraId="00000070">
      <w:pPr>
        <w:rPr>
          <w:rFonts w:ascii="Calibri" w:cs="Calibri" w:eastAsia="Calibri" w:hAnsi="Calibri"/>
        </w:rPr>
      </w:pPr>
      <w:r w:rsidDel="00000000" w:rsidR="00000000" w:rsidRPr="00000000">
        <w:rPr>
          <w:rtl w:val="0"/>
        </w:rPr>
      </w:r>
    </w:p>
    <w:p w:rsidR="00000000" w:rsidDel="00000000" w:rsidP="00000000" w:rsidRDefault="00000000" w:rsidRPr="00000000" w14:paraId="00000071">
      <w:pPr>
        <w:pStyle w:val="Heading1"/>
        <w:rPr/>
      </w:pPr>
      <w:bookmarkStart w:colFirst="0" w:colLast="0" w:name="_heading=h.3znysh7" w:id="3"/>
      <w:bookmarkEnd w:id="3"/>
      <w:r w:rsidDel="00000000" w:rsidR="00000000" w:rsidRPr="00000000">
        <w:rPr>
          <w:rtl w:val="0"/>
        </w:rPr>
        <w:t xml:space="preserve">Related Policies</w:t>
      </w:r>
    </w:p>
    <w:tbl>
      <w:tblPr>
        <w:tblStyle w:val="Table3"/>
        <w:tblW w:w="9350.0" w:type="dxa"/>
        <w:jc w:val="left"/>
        <w:tblInd w:w="-108.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A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Document Name</w:t>
            </w:r>
          </w:p>
        </w:tc>
        <w:tc>
          <w:tcPr/>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Title</w:t>
            </w:r>
          </w:p>
        </w:tc>
      </w:tr>
      <w:tr>
        <w:trPr>
          <w:cantSplit w:val="0"/>
          <w:tblHeader w:val="0"/>
        </w:trPr>
        <w:tc>
          <w:tcPr/>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YEDP_Providing a child safe environment_Policy and Procedures</w:t>
            </w:r>
          </w:p>
        </w:tc>
        <w:tc>
          <w:tcPr/>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Providing a child safe environment</w:t>
            </w:r>
          </w:p>
        </w:tc>
      </w:tr>
      <w:tr>
        <w:trPr>
          <w:cantSplit w:val="0"/>
          <w:tblHeader w:val="0"/>
        </w:trPr>
        <w:tc>
          <w:tcPr/>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YEDP_Excursions_Policy and Procedures</w:t>
            </w:r>
          </w:p>
        </w:tc>
        <w:tc>
          <w:tcPr/>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Excursions</w:t>
            </w:r>
          </w:p>
        </w:tc>
      </w:tr>
      <w:tr>
        <w:trPr>
          <w:cantSplit w:val="0"/>
          <w:trHeight w:val="552.109375" w:hRule="atLeast"/>
          <w:tblHeader w:val="0"/>
        </w:trPr>
        <w:tc>
          <w:tcPr/>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t xml:space="preserve">YEDP_Incident, injury, trauma and illness_Policy and Procedures</w:t>
            </w:r>
          </w:p>
        </w:tc>
        <w:tc>
          <w:tcPr/>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Incident, injury, trauma and illness</w:t>
            </w:r>
          </w:p>
        </w:tc>
      </w:tr>
      <w:tr>
        <w:trPr>
          <w:cantSplit w:val="0"/>
          <w:tblHeader w:val="0"/>
        </w:trPr>
        <w:tc>
          <w:tcPr/>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rtl w:val="0"/>
              </w:rPr>
              <w:t xml:space="preserve">YEDP_The administration of first aid_Policy and Procedures</w:t>
            </w:r>
          </w:p>
        </w:tc>
        <w:tc>
          <w:tcPr/>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rtl w:val="0"/>
              </w:rPr>
              <w:t xml:space="preserve">The administration of first aid</w:t>
            </w:r>
          </w:p>
        </w:tc>
      </w:tr>
      <w:tr>
        <w:trPr>
          <w:cantSplit w:val="0"/>
          <w:tblHeader w:val="0"/>
        </w:trPr>
        <w:tc>
          <w:tcPr/>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YEDP_Dealing with medical conditions in children_Policy and Procedures</w:t>
            </w:r>
          </w:p>
        </w:tc>
        <w:tc>
          <w:tcPr/>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Dealing with medical conditions in children</w:t>
            </w:r>
          </w:p>
        </w:tc>
      </w:tr>
      <w:tr>
        <w:trPr>
          <w:cantSplit w:val="0"/>
          <w:tblHeader w:val="0"/>
        </w:trPr>
        <w:tc>
          <w:tcPr/>
          <w:p w:rsidR="00000000" w:rsidDel="00000000" w:rsidP="00000000" w:rsidRDefault="00000000" w:rsidRPr="00000000" w14:paraId="0000007E">
            <w:pPr>
              <w:rPr>
                <w:rFonts w:ascii="Calibri" w:cs="Calibri" w:eastAsia="Calibri" w:hAnsi="Calibri"/>
              </w:rPr>
            </w:pPr>
            <w:r w:rsidDel="00000000" w:rsidR="00000000" w:rsidRPr="00000000">
              <w:rPr>
                <w:rFonts w:ascii="Calibri" w:cs="Calibri" w:eastAsia="Calibri" w:hAnsi="Calibri"/>
                <w:rtl w:val="0"/>
              </w:rPr>
              <w:t xml:space="preserve">YEDP_Delivery of children to, and collection of children from, education and care service premises_Policy and Procedures</w:t>
            </w:r>
          </w:p>
        </w:tc>
        <w:tc>
          <w:tcPr/>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Delivery of children to, and collection of children from, education and care service premises</w:t>
            </w:r>
          </w:p>
        </w:tc>
      </w:tr>
    </w:tbl>
    <w:p w:rsidR="00000000" w:rsidDel="00000000" w:rsidP="00000000" w:rsidRDefault="00000000" w:rsidRPr="00000000" w14:paraId="00000080">
      <w:pPr>
        <w:pStyle w:val="Heading1"/>
        <w:rPr/>
      </w:pPr>
      <w:bookmarkStart w:colFirst="0" w:colLast="0" w:name="_heading=h.2et92p0" w:id="4"/>
      <w:bookmarkEnd w:id="4"/>
      <w:r w:rsidDel="00000000" w:rsidR="00000000" w:rsidRPr="00000000">
        <w:rPr>
          <w:rtl w:val="0"/>
        </w:rPr>
        <w:t xml:space="preserve">Purpose</w:t>
      </w:r>
    </w:p>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We aim to ensure that all Educators and staff have a clear understanding of procedures for safely transporting children during an excursion. </w:t>
      </w:r>
    </w:p>
    <w:p w:rsidR="00000000" w:rsidDel="00000000" w:rsidP="00000000" w:rsidRDefault="00000000" w:rsidRPr="00000000" w14:paraId="00000082">
      <w:pPr>
        <w:pStyle w:val="Heading1"/>
        <w:rPr/>
      </w:pPr>
      <w:bookmarkStart w:colFirst="0" w:colLast="0" w:name="_heading=h.tyjcwt" w:id="5"/>
      <w:bookmarkEnd w:id="5"/>
      <w:r w:rsidDel="00000000" w:rsidR="00000000" w:rsidRPr="00000000">
        <w:rPr>
          <w:rtl w:val="0"/>
        </w:rPr>
        <w:t xml:space="preserve">Scope</w:t>
      </w:r>
    </w:p>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This policy applies to children, families/guardians, staff, students, volunteers and visitors of the Service. </w:t>
      </w:r>
    </w:p>
    <w:p w:rsidR="00000000" w:rsidDel="00000000" w:rsidP="00000000" w:rsidRDefault="00000000" w:rsidRPr="00000000" w14:paraId="00000084">
      <w:pPr>
        <w:pStyle w:val="Heading1"/>
        <w:rPr/>
      </w:pPr>
      <w:bookmarkStart w:colFirst="0" w:colLast="0" w:name="_heading=h.pi42vwx9ecm9" w:id="6"/>
      <w:bookmarkEnd w:id="6"/>
      <w:r w:rsidDel="00000000" w:rsidR="00000000" w:rsidRPr="00000000">
        <w:rPr>
          <w:rtl w:val="0"/>
        </w:rPr>
        <w:t xml:space="preserve">Procedures</w:t>
      </w:r>
    </w:p>
    <w:p w:rsidR="00000000" w:rsidDel="00000000" w:rsidP="00000000" w:rsidRDefault="00000000" w:rsidRPr="00000000" w14:paraId="00000085">
      <w:pPr>
        <w:numPr>
          <w:ilvl w:val="0"/>
          <w:numId w:val="16"/>
        </w:numPr>
        <w:shd w:fill="auto"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At enrolment families must nominated who is authorised to provide authorisation for transport during an excursion </w:t>
      </w:r>
    </w:p>
    <w:p w:rsidR="00000000" w:rsidDel="00000000" w:rsidP="00000000" w:rsidRDefault="00000000" w:rsidRPr="00000000" w14:paraId="00000086">
      <w:pPr>
        <w:numPr>
          <w:ilvl w:val="0"/>
          <w:numId w:val="16"/>
        </w:numPr>
        <w:shd w:fill="auto"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Regular spontaneous walks will be planned to enhance children's learning and to provide community engagement</w:t>
      </w:r>
    </w:p>
    <w:p w:rsidR="00000000" w:rsidDel="00000000" w:rsidP="00000000" w:rsidRDefault="00000000" w:rsidRPr="00000000" w14:paraId="00000087">
      <w:pPr>
        <w:numPr>
          <w:ilvl w:val="0"/>
          <w:numId w:val="16"/>
        </w:numPr>
        <w:shd w:fill="auto"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Walking is the only approved mode of transport that will be available for all excursions</w:t>
      </w:r>
      <w:r w:rsidDel="00000000" w:rsidR="00000000" w:rsidRPr="00000000">
        <w:rPr>
          <w:rtl w:val="0"/>
        </w:rPr>
      </w:r>
    </w:p>
    <w:p w:rsidR="00000000" w:rsidDel="00000000" w:rsidP="00000000" w:rsidRDefault="00000000" w:rsidRPr="00000000" w14:paraId="00000088">
      <w:pPr>
        <w:numPr>
          <w:ilvl w:val="0"/>
          <w:numId w:val="4"/>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Vehicle transport will not be provided by the preschool for transportation or excursions </w:t>
      </w:r>
    </w:p>
    <w:p w:rsidR="00000000" w:rsidDel="00000000" w:rsidP="00000000" w:rsidRDefault="00000000" w:rsidRPr="00000000" w14:paraId="00000089">
      <w:pPr>
        <w:numPr>
          <w:ilvl w:val="0"/>
          <w:numId w:val="4"/>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Children will also be provided with opportunities to participate in regular incursions and access to the surrounding open spaces around the preschool  </w:t>
      </w:r>
    </w:p>
    <w:p w:rsidR="00000000" w:rsidDel="00000000" w:rsidP="00000000" w:rsidRDefault="00000000" w:rsidRPr="00000000" w14:paraId="0000008A">
      <w:pPr>
        <w:numPr>
          <w:ilvl w:val="0"/>
          <w:numId w:val="4"/>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During excursions and incursions children will always be supervised and ratios will be maintained</w:t>
      </w:r>
    </w:p>
    <w:p w:rsidR="00000000" w:rsidDel="00000000" w:rsidP="00000000" w:rsidRDefault="00000000" w:rsidRPr="00000000" w14:paraId="0000008B">
      <w:pPr>
        <w:numPr>
          <w:ilvl w:val="0"/>
          <w:numId w:val="4"/>
        </w:numPr>
        <w:shd w:fill="auto"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preschool will always obtain authorisation from families/guardians or authorised persons prior to any excursion</w:t>
      </w:r>
    </w:p>
    <w:p w:rsidR="00000000" w:rsidDel="00000000" w:rsidP="00000000" w:rsidRDefault="00000000" w:rsidRPr="00000000" w14:paraId="0000008C">
      <w:pPr>
        <w:numPr>
          <w:ilvl w:val="0"/>
          <w:numId w:val="4"/>
        </w:numPr>
        <w:shd w:fill="ffffff" w:val="clear"/>
        <w:spacing w:line="36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It is the nominated supervisor's responsibility to ensure that all children attending the excursion have a written authorisation from the child’s parent/guardian </w:t>
      </w:r>
    </w:p>
    <w:p w:rsidR="00000000" w:rsidDel="00000000" w:rsidP="00000000" w:rsidRDefault="00000000" w:rsidRPr="00000000" w14:paraId="0000008D">
      <w:pPr>
        <w:numPr>
          <w:ilvl w:val="0"/>
          <w:numId w:val="4"/>
        </w:numPr>
        <w:shd w:fill="ffffff" w:val="clear"/>
        <w:spacing w:line="36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 If written authorisation is not provided by parents, the child will not be permitted to attend the excursion </w:t>
      </w:r>
    </w:p>
    <w:p w:rsidR="00000000" w:rsidDel="00000000" w:rsidP="00000000" w:rsidRDefault="00000000" w:rsidRPr="00000000" w14:paraId="0000008E">
      <w:pPr>
        <w:shd w:fill="ffffff" w:val="clear"/>
        <w:spacing w:line="36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F">
      <w:pPr>
        <w:pStyle w:val="Heading2"/>
        <w:shd w:fill="ffffff" w:val="clear"/>
        <w:spacing w:line="360" w:lineRule="auto"/>
        <w:rPr/>
      </w:pPr>
      <w:bookmarkStart w:colFirst="0" w:colLast="0" w:name="_heading=h.1bpbvhmxmu6i" w:id="7"/>
      <w:bookmarkEnd w:id="7"/>
      <w:r w:rsidDel="00000000" w:rsidR="00000000" w:rsidRPr="00000000">
        <w:rPr>
          <w:rtl w:val="0"/>
        </w:rPr>
        <w:t xml:space="preserve">Regular outings </w:t>
      </w:r>
    </w:p>
    <w:p w:rsidR="00000000" w:rsidDel="00000000" w:rsidP="00000000" w:rsidRDefault="00000000" w:rsidRPr="00000000" w14:paraId="00000090">
      <w:pPr>
        <w:numPr>
          <w:ilvl w:val="0"/>
          <w:numId w:val="7"/>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the excursion is a regular outing, the authorisation is only required to be obtained once in a 12-month period. Where the circumstances relevant to the risk assessment are the same on each outing. </w:t>
      </w:r>
    </w:p>
    <w:p w:rsidR="00000000" w:rsidDel="00000000" w:rsidP="00000000" w:rsidRDefault="00000000" w:rsidRPr="00000000" w14:paraId="00000091">
      <w:pPr>
        <w:numPr>
          <w:ilvl w:val="0"/>
          <w:numId w:val="10"/>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 ‘Local Walk’ Excursion Risk Assessment and Management Plan must be carried out every 12 months and reviewed throughout the year as necessary </w:t>
      </w:r>
    </w:p>
    <w:p w:rsidR="00000000" w:rsidDel="00000000" w:rsidP="00000000" w:rsidRDefault="00000000" w:rsidRPr="00000000" w14:paraId="00000092">
      <w:pPr>
        <w:numPr>
          <w:ilvl w:val="0"/>
          <w:numId w:val="13"/>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During a ‘Local Walks’ children will be briefed with safety rules prior to the walk, children will wear sunscreen, sunglasses and hats, educators will bring disaster bag which includes emergency contacts, mobile phone, first aid kits, water and emergency supplies </w:t>
      </w:r>
    </w:p>
    <w:p w:rsidR="00000000" w:rsidDel="00000000" w:rsidP="00000000" w:rsidRDefault="00000000" w:rsidRPr="00000000" w14:paraId="00000093">
      <w:pPr>
        <w:numPr>
          <w:ilvl w:val="0"/>
          <w:numId w:val="8"/>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During ‘Local Walks’ children will be regularly head counted, always supervised and will stay together as a group with an educator at the front and back of the group </w:t>
      </w:r>
    </w:p>
    <w:p w:rsidR="00000000" w:rsidDel="00000000" w:rsidP="00000000" w:rsidRDefault="00000000" w:rsidRPr="00000000" w14:paraId="00000094">
      <w:pPr>
        <w:numPr>
          <w:ilvl w:val="0"/>
          <w:numId w:val="8"/>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Staff must complete a ‘Local Walk Record’ before, during and after the excursion and obtain a signature from authorised parents or guardians on the day of the spontaneous walk </w:t>
      </w:r>
    </w:p>
    <w:p w:rsidR="00000000" w:rsidDel="00000000" w:rsidP="00000000" w:rsidRDefault="00000000" w:rsidRPr="00000000" w14:paraId="00000095">
      <w:pPr>
        <w:numPr>
          <w:ilvl w:val="0"/>
          <w:numId w:val="17"/>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information relating to the excursion including risk assessment and authorisation forms will be stored at the centre</w:t>
      </w:r>
      <w:r w:rsidDel="00000000" w:rsidR="00000000" w:rsidRPr="00000000">
        <w:rPr>
          <w:rtl w:val="0"/>
        </w:rPr>
      </w:r>
    </w:p>
    <w:p w:rsidR="00000000" w:rsidDel="00000000" w:rsidP="00000000" w:rsidRDefault="00000000" w:rsidRPr="00000000" w14:paraId="00000096">
      <w:pPr>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7">
      <w:pPr>
        <w:pStyle w:val="Heading2"/>
        <w:shd w:fill="ffffff" w:val="clear"/>
        <w:spacing w:line="360" w:lineRule="auto"/>
        <w:rPr/>
      </w:pPr>
      <w:bookmarkStart w:colFirst="0" w:colLast="0" w:name="_heading=h.7f7rkqdryext" w:id="8"/>
      <w:bookmarkEnd w:id="8"/>
      <w:r w:rsidDel="00000000" w:rsidR="00000000" w:rsidRPr="00000000">
        <w:rPr>
          <w:rtl w:val="0"/>
        </w:rPr>
        <w:t xml:space="preserve">The regular outing authorisation covers: </w:t>
      </w:r>
    </w:p>
    <w:p w:rsidR="00000000" w:rsidDel="00000000" w:rsidP="00000000" w:rsidRDefault="00000000" w:rsidRPr="00000000" w14:paraId="00000098">
      <w:pPr>
        <w:numPr>
          <w:ilvl w:val="0"/>
          <w:numId w:val="18"/>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Spontaneous walks in the local area (up to 2km)</w:t>
      </w:r>
    </w:p>
    <w:p w:rsidR="00000000" w:rsidDel="00000000" w:rsidP="00000000" w:rsidRDefault="00000000" w:rsidRPr="00000000" w14:paraId="00000099">
      <w:pPr>
        <w:numPr>
          <w:ilvl w:val="0"/>
          <w:numId w:val="18"/>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 to the left, right and behind the preschool building </w:t>
      </w:r>
    </w:p>
    <w:p w:rsidR="00000000" w:rsidDel="00000000" w:rsidP="00000000" w:rsidRDefault="00000000" w:rsidRPr="00000000" w14:paraId="0000009A">
      <w:pPr>
        <w:numPr>
          <w:ilvl w:val="0"/>
          <w:numId w:val="9"/>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visits to the Reserve Cafe </w:t>
      </w:r>
    </w:p>
    <w:p w:rsidR="00000000" w:rsidDel="00000000" w:rsidP="00000000" w:rsidRDefault="00000000" w:rsidRPr="00000000" w14:paraId="0000009B">
      <w:pPr>
        <w:numPr>
          <w:ilvl w:val="0"/>
          <w:numId w:val="5"/>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visits to Anstead Nature Reserve </w:t>
      </w:r>
    </w:p>
    <w:p w:rsidR="00000000" w:rsidDel="00000000" w:rsidP="00000000" w:rsidRDefault="00000000" w:rsidRPr="00000000" w14:paraId="0000009C">
      <w:pPr>
        <w:shd w:fill="ffffff" w:val="clear"/>
        <w:spacing w:line="36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D">
      <w:pPr>
        <w:pStyle w:val="Heading2"/>
        <w:spacing w:line="360" w:lineRule="auto"/>
        <w:rPr/>
      </w:pPr>
      <w:bookmarkStart w:colFirst="0" w:colLast="0" w:name="_heading=h.vxmkt71ovkn7" w:id="9"/>
      <w:bookmarkEnd w:id="9"/>
      <w:r w:rsidDel="00000000" w:rsidR="00000000" w:rsidRPr="00000000">
        <w:rPr>
          <w:rtl w:val="0"/>
        </w:rPr>
        <w:t xml:space="preserve">Risk Assessment </w:t>
      </w:r>
    </w:p>
    <w:p w:rsidR="00000000" w:rsidDel="00000000" w:rsidP="00000000" w:rsidRDefault="00000000" w:rsidRPr="00000000" w14:paraId="0000009E">
      <w:pPr>
        <w:numPr>
          <w:ilvl w:val="0"/>
          <w:numId w:val="19"/>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approved provided will conduct a risk assessment in consultation with staff prior to an excursion or incursion to identify any risks that might affect the safety, health and wellbeing of children as well as a plan for how the risks will be managed </w:t>
      </w:r>
    </w:p>
    <w:p w:rsidR="00000000" w:rsidDel="00000000" w:rsidP="00000000" w:rsidRDefault="00000000" w:rsidRPr="00000000" w14:paraId="0000009F">
      <w:pPr>
        <w:numPr>
          <w:ilvl w:val="0"/>
          <w:numId w:val="19"/>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Management will regularly review and reflect on risk assessments in consultation with staff for regular outings, excursions and incursions </w:t>
      </w:r>
    </w:p>
    <w:p w:rsidR="00000000" w:rsidDel="00000000" w:rsidP="00000000" w:rsidRDefault="00000000" w:rsidRPr="00000000" w14:paraId="000000A0">
      <w:pPr>
        <w:numPr>
          <w:ilvl w:val="0"/>
          <w:numId w:val="19"/>
        </w:numPr>
        <w:shd w:fill="ffffff" w:val="clear"/>
        <w:spacing w:line="36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risk assessment will indicate any associated risks that are involved within the excursion including activities and transport</w:t>
      </w:r>
    </w:p>
    <w:p w:rsidR="00000000" w:rsidDel="00000000" w:rsidP="00000000" w:rsidRDefault="00000000" w:rsidRPr="00000000" w14:paraId="000000A1">
      <w:pPr>
        <w:numPr>
          <w:ilvl w:val="0"/>
          <w:numId w:val="19"/>
        </w:numPr>
        <w:shd w:fill="ffffff" w:val="clear"/>
        <w:spacing w:line="36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Identified risks will be specified, managed and minimised</w:t>
      </w:r>
    </w:p>
    <w:p w:rsidR="00000000" w:rsidDel="00000000" w:rsidP="00000000" w:rsidRDefault="00000000" w:rsidRPr="00000000" w14:paraId="000000A2">
      <w:pPr>
        <w:numPr>
          <w:ilvl w:val="0"/>
          <w:numId w:val="19"/>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mode of transport will be highlighted on the risk assessment </w:t>
      </w:r>
    </w:p>
    <w:p w:rsidR="00000000" w:rsidDel="00000000" w:rsidP="00000000" w:rsidRDefault="00000000" w:rsidRPr="00000000" w14:paraId="000000A3">
      <w:pPr>
        <w:shd w:fill="ffffff" w:val="clear"/>
        <w:spacing w:line="36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4">
      <w:pPr>
        <w:pStyle w:val="Heading2"/>
        <w:shd w:fill="ffffff" w:val="clear"/>
        <w:spacing w:line="360" w:lineRule="auto"/>
        <w:rPr/>
      </w:pPr>
      <w:bookmarkStart w:colFirst="0" w:colLast="0" w:name="_heading=h.a718rrppkzqf" w:id="10"/>
      <w:bookmarkEnd w:id="10"/>
      <w:r w:rsidDel="00000000" w:rsidR="00000000" w:rsidRPr="00000000">
        <w:rPr>
          <w:rtl w:val="0"/>
        </w:rPr>
        <w:t xml:space="preserve">Risk Assessments will include: </w:t>
      </w:r>
    </w:p>
    <w:p w:rsidR="00000000" w:rsidDel="00000000" w:rsidP="00000000" w:rsidRDefault="00000000" w:rsidRPr="00000000" w14:paraId="000000A5">
      <w:pPr>
        <w:numPr>
          <w:ilvl w:val="0"/>
          <w:numId w:val="20"/>
        </w:numPr>
        <w:shd w:fill="ffffff" w:val="clear"/>
        <w:spacing w:line="360" w:lineRule="auto"/>
        <w:ind w:left="720" w:hanging="360"/>
      </w:pPr>
      <w:r w:rsidDel="00000000" w:rsidR="00000000" w:rsidRPr="00000000">
        <w:rPr>
          <w:rFonts w:ascii="Calibri" w:cs="Calibri" w:eastAsia="Calibri" w:hAnsi="Calibri"/>
          <w:rtl w:val="0"/>
        </w:rPr>
        <w:t xml:space="preserve">The means of transport to and from the destination</w:t>
      </w:r>
    </w:p>
    <w:p w:rsidR="00000000" w:rsidDel="00000000" w:rsidP="00000000" w:rsidRDefault="00000000" w:rsidRPr="00000000" w14:paraId="000000A6">
      <w:pPr>
        <w:numPr>
          <w:ilvl w:val="0"/>
          <w:numId w:val="20"/>
        </w:numPr>
        <w:shd w:fill="ffffff" w:val="clear"/>
        <w:spacing w:line="360" w:lineRule="auto"/>
        <w:ind w:left="720" w:hanging="360"/>
      </w:pPr>
      <w:r w:rsidDel="00000000" w:rsidR="00000000" w:rsidRPr="00000000">
        <w:rPr>
          <w:rFonts w:ascii="Calibri" w:cs="Calibri" w:eastAsia="Calibri" w:hAnsi="Calibri"/>
          <w:rtl w:val="0"/>
        </w:rPr>
        <w:t xml:space="preserve">Number of adults and children involved including the ratio of Educators to children </w:t>
      </w:r>
    </w:p>
    <w:p w:rsidR="00000000" w:rsidDel="00000000" w:rsidP="00000000" w:rsidRDefault="00000000" w:rsidRPr="00000000" w14:paraId="000000A7">
      <w:pPr>
        <w:numPr>
          <w:ilvl w:val="0"/>
          <w:numId w:val="20"/>
        </w:numPr>
        <w:shd w:fill="ffffff" w:val="clear"/>
        <w:spacing w:line="360" w:lineRule="auto"/>
        <w:ind w:left="720" w:hanging="360"/>
      </w:pPr>
      <w:r w:rsidDel="00000000" w:rsidR="00000000" w:rsidRPr="00000000">
        <w:rPr>
          <w:rFonts w:ascii="Calibri" w:cs="Calibri" w:eastAsia="Calibri" w:hAnsi="Calibri"/>
          <w:rtl w:val="0"/>
        </w:rPr>
        <w:t xml:space="preserve">The number of Educators or other responsible adults that is appropriate to provide supervision and whether any adults with specialised skills are required</w:t>
      </w:r>
    </w:p>
    <w:p w:rsidR="00000000" w:rsidDel="00000000" w:rsidP="00000000" w:rsidRDefault="00000000" w:rsidRPr="00000000" w14:paraId="000000A8">
      <w:pPr>
        <w:numPr>
          <w:ilvl w:val="0"/>
          <w:numId w:val="20"/>
        </w:numPr>
        <w:shd w:fill="ffffff" w:val="clear"/>
        <w:spacing w:line="360" w:lineRule="auto"/>
        <w:ind w:left="720" w:hanging="360"/>
      </w:pPr>
      <w:r w:rsidDel="00000000" w:rsidR="00000000" w:rsidRPr="00000000">
        <w:rPr>
          <w:rFonts w:ascii="Calibri" w:cs="Calibri" w:eastAsia="Calibri" w:hAnsi="Calibri"/>
          <w:rtl w:val="0"/>
        </w:rPr>
        <w:t xml:space="preserve">Items should be readily available during transportation and the excursion (for example, a mobile phone and list of emergency contact numbers for the children being transported, emergency medication)</w:t>
      </w:r>
    </w:p>
    <w:p w:rsidR="00000000" w:rsidDel="00000000" w:rsidP="00000000" w:rsidRDefault="00000000" w:rsidRPr="00000000" w14:paraId="000000A9">
      <w:pPr>
        <w:numPr>
          <w:ilvl w:val="0"/>
          <w:numId w:val="20"/>
        </w:numPr>
        <w:shd w:fill="ffffff" w:val="clear"/>
        <w:spacing w:line="360" w:lineRule="auto"/>
        <w:ind w:left="720" w:hanging="360"/>
      </w:pPr>
      <w:r w:rsidDel="00000000" w:rsidR="00000000" w:rsidRPr="00000000">
        <w:rPr>
          <w:rFonts w:ascii="Calibri" w:cs="Calibri" w:eastAsia="Calibri" w:hAnsi="Calibri"/>
          <w:rtl w:val="0"/>
        </w:rPr>
        <w:t xml:space="preserve">Proposed activities</w:t>
      </w:r>
    </w:p>
    <w:p w:rsidR="00000000" w:rsidDel="00000000" w:rsidP="00000000" w:rsidRDefault="00000000" w:rsidRPr="00000000" w14:paraId="000000AA">
      <w:pPr>
        <w:numPr>
          <w:ilvl w:val="0"/>
          <w:numId w:val="20"/>
        </w:numPr>
        <w:shd w:fill="ffffff" w:val="clear"/>
        <w:spacing w:line="360" w:lineRule="auto"/>
        <w:ind w:left="720" w:hanging="360"/>
      </w:pPr>
      <w:r w:rsidDel="00000000" w:rsidR="00000000" w:rsidRPr="00000000">
        <w:rPr>
          <w:rFonts w:ascii="Calibri" w:cs="Calibri" w:eastAsia="Calibri" w:hAnsi="Calibri"/>
          <w:rtl w:val="0"/>
        </w:rPr>
        <w:t xml:space="preserve">The length of time the child will be away from the premises</w:t>
      </w:r>
    </w:p>
    <w:p w:rsidR="00000000" w:rsidDel="00000000" w:rsidP="00000000" w:rsidRDefault="00000000" w:rsidRPr="00000000" w14:paraId="000000AB">
      <w:pPr>
        <w:numPr>
          <w:ilvl w:val="0"/>
          <w:numId w:val="20"/>
        </w:numPr>
        <w:shd w:fill="ffffff" w:val="clear"/>
        <w:spacing w:line="360" w:lineRule="auto"/>
        <w:ind w:left="720" w:hanging="360"/>
      </w:pPr>
      <w:r w:rsidDel="00000000" w:rsidR="00000000" w:rsidRPr="00000000">
        <w:rPr>
          <w:rFonts w:ascii="Calibri" w:cs="Calibri" w:eastAsia="Calibri" w:hAnsi="Calibri"/>
          <w:rtl w:val="0"/>
        </w:rPr>
        <w:t xml:space="preserve">Proposed route and duration of transportation (walking)</w:t>
      </w:r>
    </w:p>
    <w:p w:rsidR="00000000" w:rsidDel="00000000" w:rsidP="00000000" w:rsidRDefault="00000000" w:rsidRPr="00000000" w14:paraId="000000AC">
      <w:pPr>
        <w:numPr>
          <w:ilvl w:val="0"/>
          <w:numId w:val="20"/>
        </w:numPr>
        <w:shd w:fill="ffffff" w:val="clear"/>
        <w:spacing w:line="360" w:lineRule="auto"/>
        <w:ind w:left="720" w:hanging="360"/>
      </w:pPr>
      <w:r w:rsidDel="00000000" w:rsidR="00000000" w:rsidRPr="00000000">
        <w:rPr>
          <w:rFonts w:ascii="Calibri" w:cs="Calibri" w:eastAsia="Calibri" w:hAnsi="Calibri"/>
          <w:rtl w:val="0"/>
        </w:rPr>
        <w:t xml:space="preserve">The proposed pick up location and destination (including full address)</w:t>
      </w:r>
    </w:p>
    <w:p w:rsidR="00000000" w:rsidDel="00000000" w:rsidP="00000000" w:rsidRDefault="00000000" w:rsidRPr="00000000" w14:paraId="000000AD">
      <w:pPr>
        <w:numPr>
          <w:ilvl w:val="0"/>
          <w:numId w:val="20"/>
        </w:numPr>
        <w:shd w:fill="ffffff" w:val="clear"/>
        <w:spacing w:line="360" w:lineRule="auto"/>
        <w:ind w:left="720" w:hanging="360"/>
      </w:pPr>
      <w:r w:rsidDel="00000000" w:rsidR="00000000" w:rsidRPr="00000000">
        <w:rPr>
          <w:rFonts w:ascii="Calibri" w:cs="Calibri" w:eastAsia="Calibri" w:hAnsi="Calibri"/>
          <w:rtl w:val="0"/>
        </w:rPr>
        <w:t xml:space="preserve">Any potential water hazards</w:t>
      </w:r>
    </w:p>
    <w:p w:rsidR="00000000" w:rsidDel="00000000" w:rsidP="00000000" w:rsidRDefault="00000000" w:rsidRPr="00000000" w14:paraId="000000AE">
      <w:pPr>
        <w:numPr>
          <w:ilvl w:val="0"/>
          <w:numId w:val="20"/>
        </w:numPr>
        <w:shd w:fill="ffffff" w:val="clear"/>
        <w:spacing w:line="360" w:lineRule="auto"/>
        <w:ind w:left="720" w:hanging="360"/>
      </w:pPr>
      <w:r w:rsidDel="00000000" w:rsidR="00000000" w:rsidRPr="00000000">
        <w:rPr>
          <w:rFonts w:ascii="Calibri" w:cs="Calibri" w:eastAsia="Calibri" w:hAnsi="Calibri"/>
          <w:rtl w:val="0"/>
        </w:rPr>
        <w:t xml:space="preserve">Risks associated with water-based activities</w:t>
      </w:r>
    </w:p>
    <w:p w:rsidR="00000000" w:rsidDel="00000000" w:rsidP="00000000" w:rsidRDefault="00000000" w:rsidRPr="00000000" w14:paraId="000000AF">
      <w:pPr>
        <w:shd w:fill="ffffff" w:val="clea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0">
      <w:pPr>
        <w:pStyle w:val="Heading2"/>
        <w:shd w:fill="ffffff" w:val="clear"/>
        <w:spacing w:line="360" w:lineRule="auto"/>
        <w:rPr/>
      </w:pPr>
      <w:bookmarkStart w:colFirst="0" w:colLast="0" w:name="_heading=h.8pd3cu92ky1t" w:id="11"/>
      <w:bookmarkEnd w:id="11"/>
      <w:r w:rsidDel="00000000" w:rsidR="00000000" w:rsidRPr="00000000">
        <w:rPr>
          <w:rtl w:val="0"/>
        </w:rPr>
        <w:t xml:space="preserve">Excursion authorisations will include: </w:t>
      </w:r>
    </w:p>
    <w:p w:rsidR="00000000" w:rsidDel="00000000" w:rsidP="00000000" w:rsidRDefault="00000000" w:rsidRPr="00000000" w14:paraId="000000B1">
      <w:pPr>
        <w:numPr>
          <w:ilvl w:val="0"/>
          <w:numId w:val="6"/>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child’s name</w:t>
      </w:r>
    </w:p>
    <w:p w:rsidR="00000000" w:rsidDel="00000000" w:rsidP="00000000" w:rsidRDefault="00000000" w:rsidRPr="00000000" w14:paraId="000000B2">
      <w:pPr>
        <w:numPr>
          <w:ilvl w:val="0"/>
          <w:numId w:val="6"/>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reason for leaving the centre premises and to be transported</w:t>
      </w:r>
    </w:p>
    <w:p w:rsidR="00000000" w:rsidDel="00000000" w:rsidP="00000000" w:rsidRDefault="00000000" w:rsidRPr="00000000" w14:paraId="000000B3">
      <w:pPr>
        <w:numPr>
          <w:ilvl w:val="0"/>
          <w:numId w:val="6"/>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Date of excursion</w:t>
      </w:r>
    </w:p>
    <w:p w:rsidR="00000000" w:rsidDel="00000000" w:rsidP="00000000" w:rsidRDefault="00000000" w:rsidRPr="00000000" w14:paraId="000000B4">
      <w:pPr>
        <w:numPr>
          <w:ilvl w:val="0"/>
          <w:numId w:val="6"/>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proposed pick up location and destination (including full address)</w:t>
      </w:r>
    </w:p>
    <w:p w:rsidR="00000000" w:rsidDel="00000000" w:rsidP="00000000" w:rsidRDefault="00000000" w:rsidRPr="00000000" w14:paraId="000000B5">
      <w:pPr>
        <w:numPr>
          <w:ilvl w:val="0"/>
          <w:numId w:val="6"/>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means of transport to and from the destination</w:t>
      </w:r>
    </w:p>
    <w:p w:rsidR="00000000" w:rsidDel="00000000" w:rsidP="00000000" w:rsidRDefault="00000000" w:rsidRPr="00000000" w14:paraId="000000B6">
      <w:pPr>
        <w:numPr>
          <w:ilvl w:val="0"/>
          <w:numId w:val="6"/>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period of time during which the child is to be transported </w:t>
      </w:r>
    </w:p>
    <w:p w:rsidR="00000000" w:rsidDel="00000000" w:rsidP="00000000" w:rsidRDefault="00000000" w:rsidRPr="00000000" w14:paraId="000000B7">
      <w:pPr>
        <w:numPr>
          <w:ilvl w:val="0"/>
          <w:numId w:val="6"/>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Activities to be undertaken on the excursion</w:t>
      </w:r>
    </w:p>
    <w:p w:rsidR="00000000" w:rsidDel="00000000" w:rsidP="00000000" w:rsidRDefault="00000000" w:rsidRPr="00000000" w14:paraId="000000B8">
      <w:pPr>
        <w:numPr>
          <w:ilvl w:val="0"/>
          <w:numId w:val="6"/>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length of time the child will be away from the premises</w:t>
      </w:r>
    </w:p>
    <w:p w:rsidR="00000000" w:rsidDel="00000000" w:rsidP="00000000" w:rsidRDefault="00000000" w:rsidRPr="00000000" w14:paraId="000000B9">
      <w:pPr>
        <w:numPr>
          <w:ilvl w:val="0"/>
          <w:numId w:val="6"/>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Anticipated number of children attending</w:t>
      </w:r>
    </w:p>
    <w:p w:rsidR="00000000" w:rsidDel="00000000" w:rsidP="00000000" w:rsidRDefault="00000000" w:rsidRPr="00000000" w14:paraId="000000BA">
      <w:pPr>
        <w:numPr>
          <w:ilvl w:val="0"/>
          <w:numId w:val="6"/>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Anticipated ratio of children to educators</w:t>
      </w:r>
    </w:p>
    <w:p w:rsidR="00000000" w:rsidDel="00000000" w:rsidP="00000000" w:rsidRDefault="00000000" w:rsidRPr="00000000" w14:paraId="000000BB">
      <w:pPr>
        <w:numPr>
          <w:ilvl w:val="0"/>
          <w:numId w:val="6"/>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Anticipated number of staff and any other adults that will be attending the excursion</w:t>
      </w:r>
    </w:p>
    <w:p w:rsidR="00000000" w:rsidDel="00000000" w:rsidP="00000000" w:rsidRDefault="00000000" w:rsidRPr="00000000" w14:paraId="000000BC">
      <w:pPr>
        <w:numPr>
          <w:ilvl w:val="0"/>
          <w:numId w:val="6"/>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Informing families that a risk assessment has been conducted and is available to be viewed at the centre</w:t>
      </w:r>
    </w:p>
    <w:p w:rsidR="00000000" w:rsidDel="00000000" w:rsidP="00000000" w:rsidRDefault="00000000" w:rsidRPr="00000000" w14:paraId="000000BD">
      <w:pPr>
        <w:numPr>
          <w:ilvl w:val="0"/>
          <w:numId w:val="6"/>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That written policies and procedures for transporting children are available at our service</w:t>
      </w:r>
      <w:r w:rsidDel="00000000" w:rsidR="00000000" w:rsidRPr="00000000">
        <w:rPr>
          <w:rtl w:val="0"/>
        </w:rPr>
      </w:r>
    </w:p>
    <w:p w:rsidR="00000000" w:rsidDel="00000000" w:rsidP="00000000" w:rsidRDefault="00000000" w:rsidRPr="00000000" w14:paraId="000000BE">
      <w:pPr>
        <w:spacing w:after="120" w:before="120" w:line="360" w:lineRule="auto"/>
        <w:jc w:val="both"/>
        <w:rPr>
          <w:rFonts w:ascii="Calibri" w:cs="Calibri" w:eastAsia="Calibri" w:hAnsi="Calibri"/>
        </w:rPr>
      </w:pPr>
      <w:r w:rsidDel="00000000" w:rsidR="00000000" w:rsidRPr="00000000">
        <w:rPr>
          <w:rFonts w:ascii="Calibri" w:cs="Calibri" w:eastAsia="Calibri" w:hAnsi="Calibri"/>
          <w:b w:val="1"/>
          <w:i w:val="1"/>
          <w:rtl w:val="0"/>
        </w:rPr>
        <w:t xml:space="preserve">Policies and procedures must be followed by all preschool users. All parents/guardians and staff members are supplied with a link to our preschool Google Drive Policies and Procedures and these documents are always available to all preschool users. All parents/guardians and staff will be notified with 14 days notice should any policies or procedures be amended or put in place. There is an on-going process in place for reviewing, monitoring, and updating policies and procedures. </w:t>
      </w:r>
      <w:r w:rsidDel="00000000" w:rsidR="00000000" w:rsidRPr="00000000">
        <w:rPr>
          <w:rtl w:val="0"/>
        </w:rPr>
      </w:r>
    </w:p>
    <w:p w:rsidR="00000000" w:rsidDel="00000000" w:rsidP="00000000" w:rsidRDefault="00000000" w:rsidRPr="00000000" w14:paraId="000000BF">
      <w:pPr>
        <w:pStyle w:val="Heading1"/>
        <w:rPr/>
      </w:pPr>
      <w:bookmarkStart w:colFirst="0" w:colLast="0" w:name="_heading=h.1t3h5sf" w:id="12"/>
      <w:bookmarkEnd w:id="12"/>
      <w:r w:rsidDel="00000000" w:rsidR="00000000" w:rsidRPr="00000000">
        <w:rPr>
          <w:rtl w:val="0"/>
        </w:rPr>
        <w:t xml:space="preserve">Rolls And Responsibilities</w:t>
      </w:r>
    </w:p>
    <w:p w:rsidR="00000000" w:rsidDel="00000000" w:rsidP="00000000" w:rsidRDefault="00000000" w:rsidRPr="00000000" w14:paraId="000000C0">
      <w:pPr>
        <w:rPr>
          <w:rFonts w:ascii="Calibri" w:cs="Calibri" w:eastAsia="Calibri" w:hAnsi="Calibri"/>
        </w:rPr>
      </w:pPr>
      <w:r w:rsidDel="00000000" w:rsidR="00000000" w:rsidRPr="00000000">
        <w:rPr>
          <w:rtl w:val="0"/>
        </w:rPr>
      </w:r>
    </w:p>
    <w:tbl>
      <w:tblPr>
        <w:tblStyle w:val="Table4"/>
        <w:tblW w:w="9350.0" w:type="dxa"/>
        <w:jc w:val="left"/>
        <w:tblInd w:w="-108.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1280"/>
        <w:gridCol w:w="8070"/>
        <w:tblGridChange w:id="0">
          <w:tblGrid>
            <w:gridCol w:w="1280"/>
            <w:gridCol w:w="8070"/>
          </w:tblGrid>
        </w:tblGridChange>
      </w:tblGrid>
      <w:tr>
        <w:trPr>
          <w:cantSplit w:val="0"/>
          <w:trHeight w:val="660" w:hRule="atLeast"/>
          <w:tblHeader w:val="0"/>
        </w:trPr>
        <w:tc>
          <w:tcPr/>
          <w:p w:rsidR="00000000" w:rsidDel="00000000" w:rsidP="00000000" w:rsidRDefault="00000000" w:rsidRPr="00000000" w14:paraId="000000C1">
            <w:pPr>
              <w:rPr>
                <w:rFonts w:ascii="Calibri" w:cs="Calibri" w:eastAsia="Calibri" w:hAnsi="Calibri"/>
              </w:rPr>
            </w:pPr>
            <w:r w:rsidDel="00000000" w:rsidR="00000000" w:rsidRPr="00000000">
              <w:rPr>
                <w:rFonts w:ascii="Calibri" w:cs="Calibri" w:eastAsia="Calibri" w:hAnsi="Calibri"/>
                <w:rtl w:val="0"/>
              </w:rPr>
              <w:t xml:space="preserve">Approved Provider</w:t>
            </w:r>
          </w:p>
        </w:tc>
        <w:tc>
          <w:tcPr/>
          <w:p w:rsidR="00000000" w:rsidDel="00000000" w:rsidP="00000000" w:rsidRDefault="00000000" w:rsidRPr="00000000" w14:paraId="000000C2">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ensure that obligations under the </w:t>
            </w:r>
            <w:r w:rsidDel="00000000" w:rsidR="00000000" w:rsidRPr="00000000">
              <w:rPr>
                <w:rFonts w:ascii="Calibri" w:cs="Calibri" w:eastAsia="Calibri" w:hAnsi="Calibri"/>
                <w:i w:val="1"/>
                <w:rtl w:val="0"/>
              </w:rPr>
              <w:t xml:space="preserve">Education and Care Services National Law and National Regulations</w:t>
            </w:r>
            <w:r w:rsidDel="00000000" w:rsidR="00000000" w:rsidRPr="00000000">
              <w:rPr>
                <w:rFonts w:ascii="Calibri" w:cs="Calibri" w:eastAsia="Calibri" w:hAnsi="Calibri"/>
                <w:rtl w:val="0"/>
              </w:rPr>
              <w:t xml:space="preserve"> are met </w:t>
            </w:r>
          </w:p>
          <w:p w:rsidR="00000000" w:rsidDel="00000000" w:rsidP="00000000" w:rsidRDefault="00000000" w:rsidRPr="00000000" w14:paraId="000000C3">
            <w:pPr>
              <w:numPr>
                <w:ilvl w:val="0"/>
                <w:numId w:val="2"/>
              </w:numPr>
              <w:ind w:left="720" w:hanging="360"/>
              <w:rPr>
                <w:rFonts w:ascii="Calibri" w:cs="Calibri" w:eastAsia="Calibri" w:hAnsi="Calibri"/>
              </w:rPr>
            </w:pPr>
            <w:r w:rsidDel="00000000" w:rsidR="00000000" w:rsidRPr="00000000">
              <w:rPr>
                <w:rFonts w:ascii="Calibri" w:cs="Calibri" w:eastAsia="Calibri" w:hAnsi="Calibri"/>
                <w:i w:val="1"/>
                <w:rtl w:val="0"/>
              </w:rPr>
              <w:t xml:space="preserve">if you are a new service:</w:t>
            </w:r>
            <w:r w:rsidDel="00000000" w:rsidR="00000000" w:rsidRPr="00000000">
              <w:rPr>
                <w:rFonts w:ascii="Calibri" w:cs="Calibri" w:eastAsia="Calibri" w:hAnsi="Calibri"/>
                <w:rtl w:val="0"/>
              </w:rPr>
              <w:t xml:space="preserve"> include a reference (such as a risk assessment) to any proposed transport as part of your application for service approval to your regulatory authority</w:t>
            </w:r>
          </w:p>
          <w:p w:rsidR="00000000" w:rsidDel="00000000" w:rsidP="00000000" w:rsidRDefault="00000000" w:rsidRPr="00000000" w14:paraId="000000C4">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ensure no child is transported by the service without an authorisation from their family</w:t>
            </w:r>
          </w:p>
          <w:p w:rsidR="00000000" w:rsidDel="00000000" w:rsidP="00000000" w:rsidRDefault="00000000" w:rsidRPr="00000000" w14:paraId="000000C5">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ensure the appropriate risk assessments are completed and all relevant actions are undertaken prior to an excursion</w:t>
            </w:r>
          </w:p>
          <w:p w:rsidR="00000000" w:rsidDel="00000000" w:rsidP="00000000" w:rsidRDefault="00000000" w:rsidRPr="00000000" w14:paraId="000000C6">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ensure the risks assessments for excursions include the specific considerations related to transportation listed in Regulation 101</w:t>
            </w:r>
          </w:p>
          <w:p w:rsidR="00000000" w:rsidDel="00000000" w:rsidP="00000000" w:rsidRDefault="00000000" w:rsidRPr="00000000" w14:paraId="000000C7">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ensure the appropriate risk assessments are completed and all relevant actions are undertaken prior to transporting children</w:t>
            </w:r>
          </w:p>
          <w:p w:rsidR="00000000" w:rsidDel="00000000" w:rsidP="00000000" w:rsidRDefault="00000000" w:rsidRPr="00000000" w14:paraId="000000C8">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ensure the risk assessments for transportation:</w:t>
            </w:r>
          </w:p>
          <w:p w:rsidR="00000000" w:rsidDel="00000000" w:rsidP="00000000" w:rsidRDefault="00000000" w:rsidRPr="00000000" w14:paraId="000000C9">
            <w:pPr>
              <w:numPr>
                <w:ilvl w:val="0"/>
                <w:numId w:val="21"/>
              </w:numPr>
              <w:ind w:left="1440" w:hanging="360"/>
              <w:rPr>
                <w:rFonts w:ascii="Calibri" w:cs="Calibri" w:eastAsia="Calibri" w:hAnsi="Calibri"/>
              </w:rPr>
            </w:pPr>
            <w:r w:rsidDel="00000000" w:rsidR="00000000" w:rsidRPr="00000000">
              <w:rPr>
                <w:rFonts w:ascii="Calibri" w:cs="Calibri" w:eastAsia="Calibri" w:hAnsi="Calibri"/>
                <w:rtl w:val="0"/>
              </w:rPr>
              <w:t xml:space="preserve">identify and assess risks that transporting the child may pose to the health, safety or wellbeing of the child and</w:t>
            </w:r>
          </w:p>
          <w:p w:rsidR="00000000" w:rsidDel="00000000" w:rsidP="00000000" w:rsidRDefault="00000000" w:rsidRPr="00000000" w14:paraId="000000CA">
            <w:pPr>
              <w:numPr>
                <w:ilvl w:val="0"/>
                <w:numId w:val="21"/>
              </w:numPr>
              <w:ind w:left="1440" w:hanging="360"/>
              <w:rPr>
                <w:rFonts w:ascii="Calibri" w:cs="Calibri" w:eastAsia="Calibri" w:hAnsi="Calibri"/>
              </w:rPr>
            </w:pPr>
            <w:r w:rsidDel="00000000" w:rsidR="00000000" w:rsidRPr="00000000">
              <w:rPr>
                <w:rFonts w:ascii="Calibri" w:cs="Calibri" w:eastAsia="Calibri" w:hAnsi="Calibri"/>
                <w:rtl w:val="0"/>
              </w:rPr>
              <w:t xml:space="preserve">specify how the identified risks will be managed and minimised</w:t>
            </w:r>
          </w:p>
          <w:p w:rsidR="00000000" w:rsidDel="00000000" w:rsidP="00000000" w:rsidRDefault="00000000" w:rsidRPr="00000000" w14:paraId="000000CB">
            <w:pPr>
              <w:numPr>
                <w:ilvl w:val="0"/>
                <w:numId w:val="21"/>
              </w:numPr>
              <w:ind w:left="1440" w:hanging="360"/>
              <w:rPr>
                <w:rFonts w:ascii="Calibri" w:cs="Calibri" w:eastAsia="Calibri" w:hAnsi="Calibri"/>
              </w:rPr>
            </w:pPr>
            <w:r w:rsidDel="00000000" w:rsidR="00000000" w:rsidRPr="00000000">
              <w:rPr>
                <w:rFonts w:ascii="Calibri" w:cs="Calibri" w:eastAsia="Calibri" w:hAnsi="Calibri"/>
                <w:rtl w:val="0"/>
              </w:rPr>
              <w:t xml:space="preserve">include the specific considerations listed in Regulation 102C</w:t>
            </w:r>
          </w:p>
          <w:p w:rsidR="00000000" w:rsidDel="00000000" w:rsidP="00000000" w:rsidRDefault="00000000" w:rsidRPr="00000000" w14:paraId="000000CC">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ensure all supervision requirements are met during transportation, including relevant educator to child ratios</w:t>
            </w:r>
          </w:p>
          <w:p w:rsidR="00000000" w:rsidDel="00000000" w:rsidP="00000000" w:rsidRDefault="00000000" w:rsidRPr="00000000" w14:paraId="000000CD">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ensure first aid requirements are met during transportation, including the availability of up-to-date, suitably equipped first aid kits and that educators or staff with first aid qualifications and training are in attendance </w:t>
            </w:r>
            <w:r w:rsidDel="00000000" w:rsidR="00000000" w:rsidRPr="00000000">
              <w:rPr>
                <w:rFonts w:ascii="Calibri" w:cs="Calibri" w:eastAsia="Calibri" w:hAnsi="Calibri"/>
                <w:color w:val="231f20"/>
                <w:rtl w:val="0"/>
              </w:rPr>
              <w:t xml:space="preserve">ensure jurisdictional requirements relating to seatbelts and children’s safety restraints are met</w:t>
            </w:r>
          </w:p>
          <w:p w:rsidR="00000000" w:rsidDel="00000000" w:rsidP="00000000" w:rsidRDefault="00000000" w:rsidRPr="00000000" w14:paraId="000000CE">
            <w:pPr>
              <w:numPr>
                <w:ilvl w:val="0"/>
                <w:numId w:val="2"/>
              </w:numPr>
              <w:spacing w:line="232.8" w:lineRule="auto"/>
              <w:ind w:left="720" w:right="100" w:hanging="360"/>
              <w:rPr>
                <w:rFonts w:ascii="Calibri" w:cs="Calibri" w:eastAsia="Calibri" w:hAnsi="Calibri"/>
              </w:rPr>
            </w:pPr>
            <w:r w:rsidDel="00000000" w:rsidR="00000000" w:rsidRPr="00000000">
              <w:rPr>
                <w:rFonts w:ascii="Calibri" w:cs="Calibri" w:eastAsia="Calibri" w:hAnsi="Calibri"/>
                <w:color w:val="231f20"/>
                <w:rtl w:val="0"/>
              </w:rPr>
              <w:t xml:space="preserve">take reasonable steps to ensure that nominated supervisors, educators, staff and volunteers follow the policy and procedures</w:t>
            </w:r>
          </w:p>
          <w:p w:rsidR="00000000" w:rsidDel="00000000" w:rsidP="00000000" w:rsidRDefault="00000000" w:rsidRPr="00000000" w14:paraId="000000CF">
            <w:pPr>
              <w:numPr>
                <w:ilvl w:val="0"/>
                <w:numId w:val="2"/>
              </w:numPr>
              <w:spacing w:line="232.8" w:lineRule="auto"/>
              <w:ind w:left="720" w:right="440" w:hanging="360"/>
              <w:rPr>
                <w:rFonts w:ascii="Calibri" w:cs="Calibri" w:eastAsia="Calibri" w:hAnsi="Calibri"/>
              </w:rPr>
            </w:pPr>
            <w:r w:rsidDel="00000000" w:rsidR="00000000" w:rsidRPr="00000000">
              <w:rPr>
                <w:rFonts w:ascii="Calibri" w:cs="Calibri" w:eastAsia="Calibri" w:hAnsi="Calibri"/>
                <w:color w:val="231f20"/>
                <w:rtl w:val="0"/>
              </w:rPr>
              <w:t xml:space="preserve">ensure copies of the policy and procedures are readily accessible to nominated supervisors, educators, staff and volunteers, and available for inspection</w:t>
            </w:r>
          </w:p>
          <w:p w:rsidR="00000000" w:rsidDel="00000000" w:rsidP="00000000" w:rsidRDefault="00000000" w:rsidRPr="00000000" w14:paraId="000000D0">
            <w:pPr>
              <w:numPr>
                <w:ilvl w:val="0"/>
                <w:numId w:val="2"/>
              </w:numPr>
              <w:spacing w:line="232.8" w:lineRule="auto"/>
              <w:ind w:left="720" w:right="440" w:hanging="360"/>
              <w:rPr>
                <w:rFonts w:ascii="Calibri" w:cs="Calibri" w:eastAsia="Calibri" w:hAnsi="Calibri"/>
              </w:rPr>
            </w:pPr>
            <w:r w:rsidDel="00000000" w:rsidR="00000000" w:rsidRPr="00000000">
              <w:rPr>
                <w:rFonts w:ascii="Calibri" w:cs="Calibri" w:eastAsia="Calibri" w:hAnsi="Calibri"/>
                <w:color w:val="231f20"/>
                <w:rtl w:val="0"/>
              </w:rPr>
              <w:t xml:space="preserve">notify families at least 14 days before changing the policy or procedures if the changes will:</w:t>
            </w:r>
          </w:p>
          <w:p w:rsidR="00000000" w:rsidDel="00000000" w:rsidP="00000000" w:rsidRDefault="00000000" w:rsidRPr="00000000" w14:paraId="000000D1">
            <w:pPr>
              <w:numPr>
                <w:ilvl w:val="0"/>
                <w:numId w:val="1"/>
              </w:numPr>
              <w:spacing w:line="232.8" w:lineRule="auto"/>
              <w:ind w:left="1440" w:right="44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affect the fees charged or the way they are collected or</w:t>
            </w:r>
          </w:p>
          <w:p w:rsidR="00000000" w:rsidDel="00000000" w:rsidP="00000000" w:rsidRDefault="00000000" w:rsidRPr="00000000" w14:paraId="000000D2">
            <w:pPr>
              <w:numPr>
                <w:ilvl w:val="0"/>
                <w:numId w:val="1"/>
              </w:numPr>
              <w:spacing w:line="232.8" w:lineRule="auto"/>
              <w:ind w:left="1440" w:right="44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significantly impact the service’s education and care of children or</w:t>
            </w:r>
          </w:p>
          <w:p w:rsidR="00000000" w:rsidDel="00000000" w:rsidP="00000000" w:rsidRDefault="00000000" w:rsidRPr="00000000" w14:paraId="000000D3">
            <w:pPr>
              <w:numPr>
                <w:ilvl w:val="0"/>
                <w:numId w:val="1"/>
              </w:numPr>
              <w:spacing w:line="232.8" w:lineRule="auto"/>
              <w:ind w:left="1440" w:right="44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significantly impact the family’s ability to utilise the service</w:t>
            </w:r>
            <w:r w:rsidDel="00000000" w:rsidR="00000000" w:rsidRPr="00000000">
              <w:rPr>
                <w:rtl w:val="0"/>
              </w:rPr>
            </w:r>
          </w:p>
        </w:tc>
      </w:tr>
      <w:tr>
        <w:trPr>
          <w:cantSplit w:val="0"/>
          <w:tblHeader w:val="0"/>
        </w:trPr>
        <w:tc>
          <w:tcPr/>
          <w:p w:rsidR="00000000" w:rsidDel="00000000" w:rsidP="00000000" w:rsidRDefault="00000000" w:rsidRPr="00000000" w14:paraId="000000D4">
            <w:pPr>
              <w:rPr>
                <w:rFonts w:ascii="Calibri" w:cs="Calibri" w:eastAsia="Calibri" w:hAnsi="Calibri"/>
              </w:rPr>
            </w:pPr>
            <w:r w:rsidDel="00000000" w:rsidR="00000000" w:rsidRPr="00000000">
              <w:rPr>
                <w:rFonts w:ascii="Calibri" w:cs="Calibri" w:eastAsia="Calibri" w:hAnsi="Calibri"/>
                <w:rtl w:val="0"/>
              </w:rPr>
              <w:t xml:space="preserve">Nominated Supervisor</w:t>
            </w:r>
          </w:p>
        </w:tc>
        <w:tc>
          <w:tcPr/>
          <w:p w:rsidR="00000000" w:rsidDel="00000000" w:rsidP="00000000" w:rsidRDefault="00000000" w:rsidRPr="00000000" w14:paraId="000000D5">
            <w:pPr>
              <w:numPr>
                <w:ilvl w:val="0"/>
                <w:numId w:val="1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implement the Safe transportation of children policy and procedures</w:t>
            </w:r>
          </w:p>
          <w:p w:rsidR="00000000" w:rsidDel="00000000" w:rsidP="00000000" w:rsidRDefault="00000000" w:rsidRPr="00000000" w14:paraId="000000D6">
            <w:pPr>
              <w:numPr>
                <w:ilvl w:val="0"/>
                <w:numId w:val="1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no child is transported by the service without an authorisation from their family</w:t>
            </w:r>
          </w:p>
          <w:p w:rsidR="00000000" w:rsidDel="00000000" w:rsidP="00000000" w:rsidRDefault="00000000" w:rsidRPr="00000000" w14:paraId="000000D7">
            <w:pPr>
              <w:numPr>
                <w:ilvl w:val="0"/>
                <w:numId w:val="1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conduct a risk assessment for an excursion, including the specific considerations related to transportation listed in Regulation 101</w:t>
            </w:r>
          </w:p>
          <w:p w:rsidR="00000000" w:rsidDel="00000000" w:rsidP="00000000" w:rsidRDefault="00000000" w:rsidRPr="00000000" w14:paraId="000000D8">
            <w:pPr>
              <w:numPr>
                <w:ilvl w:val="0"/>
                <w:numId w:val="1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conduct risk assessments prior to the service transporting children. Ensure the risk assessments for transportation:</w:t>
            </w:r>
          </w:p>
          <w:p w:rsidR="00000000" w:rsidDel="00000000" w:rsidP="00000000" w:rsidRDefault="00000000" w:rsidRPr="00000000" w14:paraId="000000D9">
            <w:pPr>
              <w:numPr>
                <w:ilvl w:val="0"/>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identify and assess risks that transporting the child may pose to the safety, health or wellbeing of the child and</w:t>
            </w:r>
          </w:p>
          <w:p w:rsidR="00000000" w:rsidDel="00000000" w:rsidP="00000000" w:rsidRDefault="00000000" w:rsidRPr="00000000" w14:paraId="000000DA">
            <w:pPr>
              <w:numPr>
                <w:ilvl w:val="0"/>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specify how the identified risks will be managed and minimised</w:t>
            </w:r>
          </w:p>
          <w:p w:rsidR="00000000" w:rsidDel="00000000" w:rsidP="00000000" w:rsidRDefault="00000000" w:rsidRPr="00000000" w14:paraId="000000DB">
            <w:pPr>
              <w:numPr>
                <w:ilvl w:val="0"/>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include the specific considerations listed in Regulation 102C</w:t>
            </w:r>
          </w:p>
          <w:p w:rsidR="00000000" w:rsidDel="00000000" w:rsidP="00000000" w:rsidRDefault="00000000" w:rsidRPr="00000000" w14:paraId="000000DC">
            <w:pPr>
              <w:numPr>
                <w:ilvl w:val="0"/>
                <w:numId w:val="1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all educators and staff understand their supervision responsibilities and expectations relating to transportation of children</w:t>
            </w:r>
          </w:p>
          <w:p w:rsidR="00000000" w:rsidDel="00000000" w:rsidP="00000000" w:rsidRDefault="00000000" w:rsidRPr="00000000" w14:paraId="000000DD">
            <w:pPr>
              <w:numPr>
                <w:ilvl w:val="0"/>
                <w:numId w:val="1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verify that all the required equipment and/or items are taken on the transportation, including, but not limited to, a first aid kit, emergency contact lists, and mobile phone</w:t>
            </w:r>
          </w:p>
          <w:p w:rsidR="00000000" w:rsidDel="00000000" w:rsidP="00000000" w:rsidRDefault="00000000" w:rsidRPr="00000000" w14:paraId="000000DE">
            <w:pPr>
              <w:numPr>
                <w:ilvl w:val="0"/>
                <w:numId w:val="1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verify that educators or staff with current first aid qualifications and training are in attendance during transportation</w:t>
            </w:r>
          </w:p>
          <w:p w:rsidR="00000000" w:rsidDel="00000000" w:rsidP="00000000" w:rsidRDefault="00000000" w:rsidRPr="00000000" w14:paraId="000000DF">
            <w:pPr>
              <w:numPr>
                <w:ilvl w:val="0"/>
                <w:numId w:val="1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jurisdictional requirements relating to seatbelts and children’s safety restraints are met</w:t>
            </w:r>
          </w:p>
          <w:p w:rsidR="00000000" w:rsidDel="00000000" w:rsidP="00000000" w:rsidRDefault="00000000" w:rsidRPr="00000000" w14:paraId="000000E0">
            <w:pPr>
              <w:numPr>
                <w:ilvl w:val="0"/>
                <w:numId w:val="1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contact emergency services in the first instance then notify parents/ guardians immediately after a serious incident, injury, trauma or medical emergency, or as soon as is practicable</w:t>
            </w:r>
          </w:p>
        </w:tc>
      </w:tr>
      <w:tr>
        <w:trPr>
          <w:cantSplit w:val="0"/>
          <w:tblHeader w:val="0"/>
        </w:trPr>
        <w:tc>
          <w:tcPr/>
          <w:p w:rsidR="00000000" w:rsidDel="00000000" w:rsidP="00000000" w:rsidRDefault="00000000" w:rsidRPr="00000000" w14:paraId="000000E1">
            <w:pPr>
              <w:rPr>
                <w:rFonts w:ascii="Calibri" w:cs="Calibri" w:eastAsia="Calibri" w:hAnsi="Calibri"/>
              </w:rPr>
            </w:pPr>
            <w:r w:rsidDel="00000000" w:rsidR="00000000" w:rsidRPr="00000000">
              <w:rPr>
                <w:rFonts w:ascii="Calibri" w:cs="Calibri" w:eastAsia="Calibri" w:hAnsi="Calibri"/>
                <w:rtl w:val="0"/>
              </w:rPr>
              <w:t xml:space="preserve">Educators and staff</w:t>
            </w:r>
          </w:p>
        </w:tc>
        <w:tc>
          <w:tcPr/>
          <w:p w:rsidR="00000000" w:rsidDel="00000000" w:rsidP="00000000" w:rsidRDefault="00000000" w:rsidRPr="00000000" w14:paraId="000000E2">
            <w:pPr>
              <w:numPr>
                <w:ilvl w:val="0"/>
                <w:numId w:val="12"/>
              </w:numPr>
              <w:ind w:left="720" w:hanging="360"/>
              <w:rPr>
                <w:rFonts w:ascii="Calibri" w:cs="Calibri" w:eastAsia="Calibri" w:hAnsi="Calibri"/>
              </w:rPr>
            </w:pPr>
            <w:r w:rsidDel="00000000" w:rsidR="00000000" w:rsidRPr="00000000">
              <w:rPr>
                <w:rFonts w:ascii="Calibri" w:cs="Calibri" w:eastAsia="Calibri" w:hAnsi="Calibri"/>
                <w:rtl w:val="0"/>
              </w:rPr>
              <w:t xml:space="preserve">ensure transportation is carried out in line with the Safe transportation of children policy and procedures</w:t>
            </w:r>
          </w:p>
          <w:p w:rsidR="00000000" w:rsidDel="00000000" w:rsidP="00000000" w:rsidRDefault="00000000" w:rsidRPr="00000000" w14:paraId="000000E3">
            <w:pPr>
              <w:numPr>
                <w:ilvl w:val="0"/>
                <w:numId w:val="12"/>
              </w:numPr>
              <w:ind w:left="720" w:hanging="360"/>
              <w:rPr>
                <w:rFonts w:ascii="Calibri" w:cs="Calibri" w:eastAsia="Calibri" w:hAnsi="Calibri"/>
              </w:rPr>
            </w:pPr>
            <w:r w:rsidDel="00000000" w:rsidR="00000000" w:rsidRPr="00000000">
              <w:rPr>
                <w:rFonts w:ascii="Calibri" w:cs="Calibri" w:eastAsia="Calibri" w:hAnsi="Calibri"/>
                <w:rtl w:val="0"/>
              </w:rPr>
              <w:t xml:space="preserve">check all children transported by the service have an authorisation from their family</w:t>
            </w:r>
          </w:p>
          <w:p w:rsidR="00000000" w:rsidDel="00000000" w:rsidP="00000000" w:rsidRDefault="00000000" w:rsidRPr="00000000" w14:paraId="000000E4">
            <w:pPr>
              <w:numPr>
                <w:ilvl w:val="0"/>
                <w:numId w:val="12"/>
              </w:numPr>
              <w:ind w:left="720" w:hanging="360"/>
              <w:rPr>
                <w:rFonts w:ascii="Calibri" w:cs="Calibri" w:eastAsia="Calibri" w:hAnsi="Calibri"/>
              </w:rPr>
            </w:pPr>
            <w:r w:rsidDel="00000000" w:rsidR="00000000" w:rsidRPr="00000000">
              <w:rPr>
                <w:rFonts w:ascii="Calibri" w:cs="Calibri" w:eastAsia="Calibri" w:hAnsi="Calibri"/>
                <w:rtl w:val="0"/>
              </w:rPr>
              <w:t xml:space="preserve">check that a risk assessment for an excursion has been conducted, including the specific considerations related to transportation listed in Regulation 101</w:t>
            </w:r>
          </w:p>
          <w:p w:rsidR="00000000" w:rsidDel="00000000" w:rsidP="00000000" w:rsidRDefault="00000000" w:rsidRPr="00000000" w14:paraId="000000E5">
            <w:pPr>
              <w:numPr>
                <w:ilvl w:val="0"/>
                <w:numId w:val="12"/>
              </w:numPr>
              <w:ind w:left="720" w:hanging="360"/>
              <w:rPr>
                <w:rFonts w:ascii="Calibri" w:cs="Calibri" w:eastAsia="Calibri" w:hAnsi="Calibri"/>
              </w:rPr>
            </w:pPr>
            <w:r w:rsidDel="00000000" w:rsidR="00000000" w:rsidRPr="00000000">
              <w:rPr>
                <w:rFonts w:ascii="Calibri" w:cs="Calibri" w:eastAsia="Calibri" w:hAnsi="Calibri"/>
                <w:rtl w:val="0"/>
              </w:rPr>
              <w:t xml:space="preserve">check that risk assessments have been conducted prior to the service transporting children. Check the risk assessments for transportation:</w:t>
            </w:r>
          </w:p>
          <w:p w:rsidR="00000000" w:rsidDel="00000000" w:rsidP="00000000" w:rsidRDefault="00000000" w:rsidRPr="00000000" w14:paraId="000000E6">
            <w:pPr>
              <w:numPr>
                <w:ilvl w:val="0"/>
                <w:numId w:val="14"/>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identify and assess risks that transporting the child may pose to the safety, health or wellbeing of the child</w:t>
            </w:r>
          </w:p>
          <w:p w:rsidR="00000000" w:rsidDel="00000000" w:rsidP="00000000" w:rsidRDefault="00000000" w:rsidRPr="00000000" w14:paraId="000000E7">
            <w:pPr>
              <w:numPr>
                <w:ilvl w:val="0"/>
                <w:numId w:val="14"/>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specify how the identified risks will be managed and minimised</w:t>
            </w:r>
          </w:p>
          <w:p w:rsidR="00000000" w:rsidDel="00000000" w:rsidP="00000000" w:rsidRDefault="00000000" w:rsidRPr="00000000" w14:paraId="000000E8">
            <w:pPr>
              <w:numPr>
                <w:ilvl w:val="0"/>
                <w:numId w:val="14"/>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include the specific considerations listed in Regulation 102C</w:t>
            </w:r>
          </w:p>
          <w:p w:rsidR="00000000" w:rsidDel="00000000" w:rsidP="00000000" w:rsidRDefault="00000000" w:rsidRPr="00000000" w14:paraId="000000E9">
            <w:pPr>
              <w:numPr>
                <w:ilvl w:val="0"/>
                <w:numId w:val="12"/>
              </w:numPr>
              <w:ind w:left="720" w:hanging="360"/>
              <w:rPr>
                <w:rFonts w:ascii="Calibri" w:cs="Calibri" w:eastAsia="Calibri" w:hAnsi="Calibri"/>
              </w:rPr>
            </w:pPr>
            <w:r w:rsidDel="00000000" w:rsidR="00000000" w:rsidRPr="00000000">
              <w:rPr>
                <w:rFonts w:ascii="Calibri" w:cs="Calibri" w:eastAsia="Calibri" w:hAnsi="Calibri"/>
                <w:rtl w:val="0"/>
              </w:rPr>
              <w:t xml:space="preserve">ensure the required educator to child ratios are in place and children are supervised at all times</w:t>
            </w:r>
          </w:p>
          <w:p w:rsidR="00000000" w:rsidDel="00000000" w:rsidP="00000000" w:rsidRDefault="00000000" w:rsidRPr="00000000" w14:paraId="000000EA">
            <w:pPr>
              <w:numPr>
                <w:ilvl w:val="0"/>
                <w:numId w:val="1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undertake regular attendance checks to account for all children</w:t>
            </w:r>
          </w:p>
          <w:p w:rsidR="00000000" w:rsidDel="00000000" w:rsidP="00000000" w:rsidRDefault="00000000" w:rsidRPr="00000000" w14:paraId="000000EB">
            <w:pPr>
              <w:numPr>
                <w:ilvl w:val="0"/>
                <w:numId w:val="1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that all the required equipment and/or items are taken on the transportation, including, but not limited to, a first aid kit, emergency contact lists, and mobile phone</w:t>
            </w:r>
          </w:p>
          <w:p w:rsidR="00000000" w:rsidDel="00000000" w:rsidP="00000000" w:rsidRDefault="00000000" w:rsidRPr="00000000" w14:paraId="000000EC">
            <w:pPr>
              <w:numPr>
                <w:ilvl w:val="0"/>
                <w:numId w:val="1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jurisdictional requirements relating to seatbelts and safety restraints are met</w:t>
            </w:r>
          </w:p>
          <w:p w:rsidR="00000000" w:rsidDel="00000000" w:rsidP="00000000" w:rsidRDefault="00000000" w:rsidRPr="00000000" w14:paraId="000000ED">
            <w:pPr>
              <w:numPr>
                <w:ilvl w:val="0"/>
                <w:numId w:val="1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complete any relevant documentation of children’s attendance and movement to and from the vehicle</w:t>
            </w:r>
          </w:p>
          <w:p w:rsidR="00000000" w:rsidDel="00000000" w:rsidP="00000000" w:rsidRDefault="00000000" w:rsidRPr="00000000" w14:paraId="000000EE">
            <w:pPr>
              <w:numPr>
                <w:ilvl w:val="0"/>
                <w:numId w:val="1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communicate with families regarding safe transportation, including for excursions, e.g. pick-up location and destination, the means of transport, and the number of educators and staff and any other adults involved in the transportation</w:t>
            </w:r>
          </w:p>
          <w:p w:rsidR="00000000" w:rsidDel="00000000" w:rsidP="00000000" w:rsidRDefault="00000000" w:rsidRPr="00000000" w14:paraId="000000EF">
            <w:pPr>
              <w:numPr>
                <w:ilvl w:val="0"/>
                <w:numId w:val="1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contact emergency services in the first instance then notify parents/ guardians immediately after a serious incident, injury, trauma or medical emergency, or as soon as is practicable</w:t>
            </w:r>
          </w:p>
          <w:p w:rsidR="00000000" w:rsidDel="00000000" w:rsidP="00000000" w:rsidRDefault="00000000" w:rsidRPr="00000000" w14:paraId="000000F0">
            <w:pPr>
              <w:numPr>
                <w:ilvl w:val="0"/>
                <w:numId w:val="1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where children leave the premises or FDC residence using transport that is not part of the service, ensure they leave in accordance with Regulation 99</w:t>
            </w:r>
          </w:p>
        </w:tc>
      </w:tr>
      <w:tr>
        <w:trPr>
          <w:cantSplit w:val="0"/>
          <w:tblHeader w:val="0"/>
        </w:trPr>
        <w:tc>
          <w:tcPr/>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Families</w:t>
            </w:r>
          </w:p>
        </w:tc>
        <w:tc>
          <w:tcPr/>
          <w:p w:rsidR="00000000" w:rsidDel="00000000" w:rsidP="00000000" w:rsidRDefault="00000000" w:rsidRPr="00000000" w14:paraId="000000F2">
            <w:pPr>
              <w:numPr>
                <w:ilvl w:val="0"/>
                <w:numId w:val="22"/>
              </w:numPr>
              <w:ind w:left="720" w:hanging="360"/>
              <w:rPr>
                <w:rFonts w:ascii="Calibri" w:cs="Calibri" w:eastAsia="Calibri" w:hAnsi="Calibri"/>
              </w:rPr>
            </w:pPr>
            <w:r w:rsidDel="00000000" w:rsidR="00000000" w:rsidRPr="00000000">
              <w:rPr>
                <w:rFonts w:ascii="Calibri" w:cs="Calibri" w:eastAsia="Calibri" w:hAnsi="Calibri"/>
                <w:rtl w:val="0"/>
              </w:rPr>
              <w:t xml:space="preserve">sign the authorisation for their child to attend the excursion and/or for their child to be transported by the service</w:t>
            </w:r>
          </w:p>
          <w:p w:rsidR="00000000" w:rsidDel="00000000" w:rsidP="00000000" w:rsidRDefault="00000000" w:rsidRPr="00000000" w14:paraId="000000F3">
            <w:pPr>
              <w:numPr>
                <w:ilvl w:val="0"/>
                <w:numId w:val="22"/>
              </w:numPr>
              <w:ind w:left="720" w:hanging="360"/>
              <w:rPr>
                <w:rFonts w:ascii="Calibri" w:cs="Calibri" w:eastAsia="Calibri" w:hAnsi="Calibri"/>
              </w:rPr>
            </w:pPr>
            <w:r w:rsidDel="00000000" w:rsidR="00000000" w:rsidRPr="00000000">
              <w:rPr>
                <w:rFonts w:ascii="Calibri" w:cs="Calibri" w:eastAsia="Calibri" w:hAnsi="Calibri"/>
                <w:rtl w:val="0"/>
              </w:rPr>
              <w:t xml:space="preserve">ensure they complete the attendance record upon delivery and collection of their child</w:t>
            </w:r>
          </w:p>
          <w:p w:rsidR="00000000" w:rsidDel="00000000" w:rsidP="00000000" w:rsidRDefault="00000000" w:rsidRPr="00000000" w14:paraId="000000F4">
            <w:pPr>
              <w:numPr>
                <w:ilvl w:val="0"/>
                <w:numId w:val="22"/>
              </w:numPr>
              <w:ind w:left="720" w:hanging="360"/>
              <w:rPr>
                <w:rFonts w:ascii="Calibri" w:cs="Calibri" w:eastAsia="Calibri" w:hAnsi="Calibri"/>
              </w:rPr>
            </w:pPr>
            <w:r w:rsidDel="00000000" w:rsidR="00000000" w:rsidRPr="00000000">
              <w:rPr>
                <w:rFonts w:ascii="Calibri" w:cs="Calibri" w:eastAsia="Calibri" w:hAnsi="Calibri"/>
                <w:rtl w:val="0"/>
              </w:rPr>
              <w:t xml:space="preserve">provide emergency contact details on the child’s enrolment form and ensure that they are kept up-to-date</w:t>
            </w:r>
          </w:p>
          <w:p w:rsidR="00000000" w:rsidDel="00000000" w:rsidP="00000000" w:rsidRDefault="00000000" w:rsidRPr="00000000" w14:paraId="000000F5">
            <w:pPr>
              <w:numPr>
                <w:ilvl w:val="0"/>
                <w:numId w:val="22"/>
              </w:numPr>
              <w:ind w:left="720" w:hanging="360"/>
              <w:rPr>
                <w:rFonts w:ascii="Calibri" w:cs="Calibri" w:eastAsia="Calibri" w:hAnsi="Calibri"/>
              </w:rPr>
            </w:pPr>
            <w:r w:rsidDel="00000000" w:rsidR="00000000" w:rsidRPr="00000000">
              <w:rPr>
                <w:rFonts w:ascii="Calibri" w:cs="Calibri" w:eastAsia="Calibri" w:hAnsi="Calibri"/>
                <w:rtl w:val="0"/>
              </w:rPr>
              <w:t xml:space="preserve">keep informed about the service’s safe transportation processes, including for excursions, e.g. pick-up location and destination, the means of transport, and the number of educators and staff and any other adults involved in the transportation</w:t>
            </w:r>
          </w:p>
          <w:p w:rsidR="00000000" w:rsidDel="00000000" w:rsidP="00000000" w:rsidRDefault="00000000" w:rsidRPr="00000000" w14:paraId="000000F6">
            <w:pPr>
              <w:numPr>
                <w:ilvl w:val="0"/>
                <w:numId w:val="22"/>
              </w:numPr>
              <w:ind w:left="720" w:hanging="360"/>
              <w:rPr>
                <w:rFonts w:ascii="Calibri" w:cs="Calibri" w:eastAsia="Calibri" w:hAnsi="Calibri"/>
              </w:rPr>
            </w:pPr>
            <w:r w:rsidDel="00000000" w:rsidR="00000000" w:rsidRPr="00000000">
              <w:rPr>
                <w:rFonts w:ascii="Calibri" w:cs="Calibri" w:eastAsia="Calibri" w:hAnsi="Calibri"/>
                <w:rtl w:val="0"/>
              </w:rPr>
              <w:t xml:space="preserve">reinforce the safe transportation practices with their child, e.g. seatbelts</w:t>
            </w:r>
          </w:p>
        </w:tc>
      </w:tr>
    </w:tbl>
    <w:p w:rsidR="00000000" w:rsidDel="00000000" w:rsidP="00000000" w:rsidRDefault="00000000" w:rsidRPr="00000000" w14:paraId="000000F7">
      <w:pPr>
        <w:pStyle w:val="Heading1"/>
        <w:rPr/>
      </w:pPr>
      <w:bookmarkStart w:colFirst="0" w:colLast="0" w:name="_heading=h.4d34og8" w:id="13"/>
      <w:bookmarkEnd w:id="13"/>
      <w:r w:rsidDel="00000000" w:rsidR="00000000" w:rsidRPr="00000000">
        <w:rPr>
          <w:rtl w:val="0"/>
        </w:rPr>
      </w:r>
    </w:p>
    <w:p w:rsidR="00000000" w:rsidDel="00000000" w:rsidP="00000000" w:rsidRDefault="00000000" w:rsidRPr="00000000" w14:paraId="000000F8">
      <w:pPr>
        <w:spacing w:after="160" w:line="259" w:lineRule="auto"/>
        <w:rPr>
          <w:rFonts w:ascii="Calibri" w:cs="Calibri" w:eastAsia="Calibri" w:hAnsi="Calibri"/>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Inder">
    <w:embedRegular w:fontKey="{00000000-0000-0000-0000-000000000000}" r:id="rId1" w:subsetted="0"/>
  </w:font>
  <w:font w:name="KG First Time In Forever"/>
  <w:font w:name="Noto Sans Symbols">
    <w:embedRegular w:fontKey="{00000000-0000-0000-0000-000000000000}" r:id="rId2" w:subsetted="0"/>
    <w:embedBold w:fontKey="{00000000-0000-0000-0000-000000000000}" r:id="rId3" w:subsetted="0"/>
  </w:font>
  <w:font w:name="HelloReces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680"/>
        <w:tab w:val="right" w:leader="none" w:pos="9360"/>
        <w:tab w:val="center" w:leader="none" w:pos="5103"/>
        <w:tab w:val="right" w:leader="none" w:pos="9639"/>
        <w:tab w:val="right" w:leader="none" w:pos="1545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UNCONTROLLED COPY WHEN PRINTED. </w:t>
      <w:tab/>
      <w:t xml:space="preserve"> REFER TO </w:t>
    </w:r>
    <w:r w:rsidDel="00000000" w:rsidR="00000000" w:rsidRPr="00000000">
      <w:rPr>
        <w:rFonts w:ascii="Calibri" w:cs="Calibri" w:eastAsia="Calibri" w:hAnsi="Calibri"/>
        <w:b w:val="1"/>
        <w:i w:val="1"/>
        <w:sz w:val="16"/>
        <w:szCs w:val="16"/>
        <w:rtl w:val="0"/>
      </w:rPr>
      <w:t xml:space="preserve">GOOGLE SITE</w:t>
    </w: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 FOR LATEST VERSION</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781925" cy="261620"/>
              <wp:effectExtent b="0" l="0" r="0" t="0"/>
              <wp:wrapNone/>
              <wp:docPr descr="{&quot;HashCode&quot;:-1040214455,&quot;Height&quot;:792.0,&quot;Width&quot;:612.0,&quot;Placement&quot;:&quot;Header&quot;,&quot;Index&quot;:&quot;Primary&quot;,&quot;Section&quot;:1,&quot;Top&quot;:0.0,&quot;Left&quot;:0.0}" id="5" name=""/>
              <a:graphic>
                <a:graphicData uri="http://schemas.microsoft.com/office/word/2010/wordprocessingShape">
                  <wps:wsp>
                    <wps:cNvSpPr/>
                    <wps:cNvPr id="2" name="Shape 2"/>
                    <wps:spPr>
                      <a:xfrm>
                        <a:off x="1459800" y="3653953"/>
                        <a:ext cx="7772400" cy="2520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16"/>
                              <w:vertAlign w:val="baseline"/>
                            </w:rPr>
                            <w:t xml:space="preserve">[OFFICIAL]</w:t>
                          </w:r>
                        </w:p>
                      </w:txbxContent>
                    </wps:txbx>
                    <wps:bodyPr anchorCtr="0" anchor="t"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781925" cy="261620"/>
              <wp:effectExtent b="0" l="0" r="0" t="0"/>
              <wp:wrapNone/>
              <wp:docPr descr="{&quot;HashCode&quot;:-1040214455,&quot;Height&quot;:792.0,&quot;Width&quot;:612.0,&quot;Placement&quot;:&quot;Header&quot;,&quot;Index&quot;:&quot;Primary&quot;,&quot;Section&quot;:1,&quot;Top&quot;:0.0,&quot;Left&quot;:0.0}" id="5" name="image1.png"/>
              <a:graphic>
                <a:graphicData uri="http://schemas.openxmlformats.org/drawingml/2006/picture">
                  <pic:pic>
                    <pic:nvPicPr>
                      <pic:cNvPr descr="{&quot;HashCode&quot;:-1040214455,&quot;Height&quot;:792.0,&quot;Width&quot;:612.0,&quot;Placement&quot;:&quot;Header&quot;,&quot;Index&quot;:&quot;Primary&quot;,&quot;Section&quot;:1,&quot;Top&quot;:0.0,&quot;Left&quot;:0.0}" id="0" name="image1.png"/>
                      <pic:cNvPicPr preferRelativeResize="0"/>
                    </pic:nvPicPr>
                    <pic:blipFill>
                      <a:blip r:embed="rId1"/>
                      <a:srcRect/>
                      <a:stretch>
                        <a:fillRect/>
                      </a:stretch>
                    </pic:blipFill>
                    <pic:spPr>
                      <a:xfrm>
                        <a:off x="0" y="0"/>
                        <a:ext cx="7781925" cy="261620"/>
                      </a:xfrm>
                      <a:prstGeom prst="rect"/>
                      <a:ln/>
                    </pic:spPr>
                  </pic:pic>
                </a:graphicData>
              </a:graphic>
            </wp:anchor>
          </w:drawing>
        </mc:Fallback>
      </mc:AlternateContent>
    </w:r>
    <w:r w:rsidDel="00000000" w:rsidR="00000000" w:rsidRPr="00000000">
      <w:rPr>
        <w:rtl w:val="0"/>
      </w:rPr>
    </w:r>
  </w:p>
  <w:tbl>
    <w:tblPr>
      <w:tblStyle w:val="Table5"/>
      <w:tblW w:w="10365.0" w:type="dxa"/>
      <w:jc w:val="center"/>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2446"/>
      <w:gridCol w:w="4059"/>
      <w:gridCol w:w="1913"/>
      <w:gridCol w:w="1947"/>
      <w:tblGridChange w:id="0">
        <w:tblGrid>
          <w:gridCol w:w="2446"/>
          <w:gridCol w:w="4059"/>
          <w:gridCol w:w="1913"/>
          <w:gridCol w:w="1947"/>
        </w:tblGrid>
      </w:tblGridChange>
    </w:tblGrid>
    <w:tr>
      <w:trPr>
        <w:cantSplit w:val="0"/>
        <w:trHeight w:val="251" w:hRule="atLeast"/>
        <w:tblHeader w:val="0"/>
      </w:trPr>
      <w:tc>
        <w:tcPr>
          <w:vMerge w:val="restart"/>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Inder" w:cs="Inder" w:eastAsia="Inder" w:hAnsi="Inder"/>
              <w:b w:val="0"/>
              <w:i w:val="0"/>
              <w:smallCaps w:val="0"/>
              <w:strike w:val="0"/>
              <w:color w:val="000000"/>
              <w:sz w:val="22"/>
              <w:szCs w:val="22"/>
              <w:u w:val="none"/>
              <w:shd w:fill="auto" w:val="clear"/>
              <w:vertAlign w:val="baseline"/>
            </w:rPr>
          </w:pPr>
          <w:r w:rsidDel="00000000" w:rsidR="00000000" w:rsidRPr="00000000">
            <w:rPr>
              <w:rFonts w:ascii="Inder" w:cs="Inder" w:eastAsia="Inder" w:hAnsi="Inder"/>
              <w:b w:val="0"/>
              <w:i w:val="0"/>
              <w:smallCaps w:val="0"/>
              <w:strike w:val="0"/>
              <w:color w:val="000000"/>
              <w:sz w:val="22"/>
              <w:szCs w:val="22"/>
              <w:u w:val="none"/>
              <w:shd w:fill="auto" w:val="clear"/>
              <w:vertAlign w:val="baseline"/>
            </w:rPr>
            <w:drawing>
              <wp:inline distB="0" distT="0" distL="0" distR="0">
                <wp:extent cx="804648" cy="923000"/>
                <wp:effectExtent b="0" l="0" r="0" t="0"/>
                <wp:docPr descr="Diagram&#10;&#10;Description automatically generated" id="6" name="image2.png"/>
                <a:graphic>
                  <a:graphicData uri="http://schemas.openxmlformats.org/drawingml/2006/picture">
                    <pic:pic>
                      <pic:nvPicPr>
                        <pic:cNvPr descr="Diagram&#10;&#10;Description automatically generated" id="0" name="image2.png"/>
                        <pic:cNvPicPr preferRelativeResize="0"/>
                      </pic:nvPicPr>
                      <pic:blipFill>
                        <a:blip r:embed="rId2"/>
                        <a:srcRect b="0" l="0" r="0" t="0"/>
                        <a:stretch>
                          <a:fillRect/>
                        </a:stretch>
                      </pic:blipFill>
                      <pic:spPr>
                        <a:xfrm>
                          <a:off x="0" y="0"/>
                          <a:ext cx="804648" cy="923000"/>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69" w:right="0" w:firstLine="0"/>
            <w:jc w:val="center"/>
            <w:rPr>
              <w:rFonts w:ascii="Inder" w:cs="Inder" w:eastAsia="Inder" w:hAnsi="Inder"/>
              <w:b w:val="1"/>
              <w:i w:val="0"/>
              <w:smallCaps w:val="0"/>
              <w:strike w:val="0"/>
              <w:color w:val="000000"/>
              <w:sz w:val="28"/>
              <w:szCs w:val="28"/>
              <w:u w:val="none"/>
              <w:shd w:fill="auto" w:val="clear"/>
              <w:vertAlign w:val="baseline"/>
            </w:rPr>
          </w:pPr>
          <w:r w:rsidDel="00000000" w:rsidR="00000000" w:rsidRPr="00000000">
            <w:rPr>
              <w:rFonts w:ascii="Inder" w:cs="Inder" w:eastAsia="Inder" w:hAnsi="Inder"/>
              <w:b w:val="1"/>
              <w:i w:val="0"/>
              <w:smallCaps w:val="0"/>
              <w:strike w:val="0"/>
              <w:color w:val="000000"/>
              <w:sz w:val="28"/>
              <w:szCs w:val="28"/>
              <w:u w:val="none"/>
              <w:shd w:fill="auto" w:val="clear"/>
              <w:vertAlign w:val="baseline"/>
              <w:rtl w:val="0"/>
            </w:rPr>
            <w:t xml:space="preserve">Young Einstein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69" w:right="0" w:firstLine="0"/>
            <w:jc w:val="center"/>
            <w:rPr>
              <w:rFonts w:ascii="Inder" w:cs="Inder" w:eastAsia="Inder" w:hAnsi="Inder"/>
              <w:b w:val="1"/>
              <w:i w:val="0"/>
              <w:smallCaps w:val="0"/>
              <w:strike w:val="0"/>
              <w:color w:val="000000"/>
              <w:sz w:val="28"/>
              <w:szCs w:val="28"/>
              <w:u w:val="none"/>
              <w:shd w:fill="auto" w:val="clear"/>
              <w:vertAlign w:val="baseline"/>
            </w:rPr>
          </w:pPr>
          <w:r w:rsidDel="00000000" w:rsidR="00000000" w:rsidRPr="00000000">
            <w:rPr>
              <w:rFonts w:ascii="Inder" w:cs="Inder" w:eastAsia="Inder" w:hAnsi="Inder"/>
              <w:b w:val="1"/>
              <w:i w:val="0"/>
              <w:smallCaps w:val="0"/>
              <w:strike w:val="0"/>
              <w:color w:val="000000"/>
              <w:sz w:val="28"/>
              <w:szCs w:val="28"/>
              <w:u w:val="none"/>
              <w:shd w:fill="auto" w:val="clear"/>
              <w:vertAlign w:val="baseline"/>
              <w:rtl w:val="0"/>
            </w:rPr>
            <w:t xml:space="preserve">Discovery Preschool</w:t>
          </w:r>
        </w:p>
      </w:tc>
      <w:tc>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Document Owner:</w:t>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Service Provider</w:t>
          </w:r>
        </w:p>
      </w:tc>
    </w:tr>
    <w:tr>
      <w:trPr>
        <w:cantSplit w:val="0"/>
        <w:trHeight w:val="163" w:hRule="atLeast"/>
        <w:tblHeader w:val="0"/>
      </w:trPr>
      <w:tc>
        <w:tcPr>
          <w:vMerge w:val="continue"/>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Revision Period:</w:t>
          </w:r>
        </w:p>
      </w:tc>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 year</w:t>
          </w:r>
        </w:p>
      </w:tc>
    </w:tr>
    <w:tr>
      <w:trPr>
        <w:cantSplit w:val="0"/>
        <w:trHeight w:val="163" w:hRule="atLeast"/>
        <w:tblHeader w:val="0"/>
      </w:trPr>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Issue:</w:t>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w:t>
          </w:r>
        </w:p>
      </w:tc>
    </w:tr>
    <w:tr>
      <w:trPr>
        <w:cantSplit w:val="0"/>
        <w:trHeight w:val="163" w:hRule="atLeast"/>
        <w:tblHeader w:val="0"/>
      </w:trPr>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Last Revision Date:</w:t>
          </w:r>
        </w:p>
      </w:tc>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09</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/0</w:t>
          </w:r>
          <w:r w:rsidDel="00000000" w:rsidR="00000000" w:rsidRPr="00000000">
            <w:rPr>
              <w:rFonts w:ascii="Calibri" w:cs="Calibri" w:eastAsia="Calibri" w:hAnsi="Calibri"/>
              <w:sz w:val="18"/>
              <w:szCs w:val="18"/>
              <w:rtl w:val="0"/>
            </w:rPr>
            <w:t xml:space="preserve">9</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/2022</w:t>
          </w:r>
        </w:p>
      </w:tc>
    </w:tr>
    <w:tr>
      <w:trPr>
        <w:cantSplit w:val="0"/>
        <w:trHeight w:val="163" w:hRule="atLeast"/>
        <w:tblHeader w:val="0"/>
      </w:trPr>
      <w:tc>
        <w:tcPr>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Date Printed:</w:t>
          </w:r>
        </w:p>
      </w:tc>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0</w:t>
          </w:r>
          <w:r w:rsidDel="00000000" w:rsidR="00000000" w:rsidRPr="00000000">
            <w:rPr>
              <w:rFonts w:ascii="Calibri" w:cs="Calibri" w:eastAsia="Calibri" w:hAnsi="Calibri"/>
              <w:sz w:val="18"/>
              <w:szCs w:val="18"/>
              <w:rtl w:val="0"/>
            </w:rPr>
            <w:t xml:space="preserve">9</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/0</w:t>
          </w:r>
          <w:r w:rsidDel="00000000" w:rsidR="00000000" w:rsidRPr="00000000">
            <w:rPr>
              <w:rFonts w:ascii="Calibri" w:cs="Calibri" w:eastAsia="Calibri" w:hAnsi="Calibri"/>
              <w:sz w:val="18"/>
              <w:szCs w:val="18"/>
              <w:rtl w:val="0"/>
            </w:rPr>
            <w:t xml:space="preserve">9</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/2022</w:t>
          </w:r>
        </w:p>
      </w:tc>
    </w:tr>
    <w:tr>
      <w:trPr>
        <w:cantSplit w:val="0"/>
        <w:trHeight w:val="462" w:hRule="atLeast"/>
        <w:tblHeader w:val="0"/>
      </w:trPr>
      <w:tc>
        <w:tcPr>
          <w:gridSpan w:val="4"/>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60" w:before="60" w:line="240" w:lineRule="auto"/>
            <w:ind w:left="0" w:right="0" w:firstLine="0"/>
            <w:jc w:val="center"/>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Pr>
          </w:pPr>
          <w:r w:rsidDel="00000000" w:rsidR="00000000" w:rsidRPr="00000000">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tl w:val="0"/>
            </w:rPr>
            <w:t xml:space="preserve">YEDP_Safe Transportation of Children_Policy and Procedure </w:t>
          </w:r>
        </w:p>
      </w:tc>
    </w:tr>
  </w:tbl>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48"/>
      <w:szCs w:val="48"/>
    </w:rPr>
  </w:style>
  <w:style w:type="paragraph" w:styleId="Normal" w:default="1">
    <w:name w:val="Normal"/>
    <w:qFormat w:val="1"/>
    <w:rsid w:val="007952A3"/>
    <w:pPr>
      <w:spacing w:after="0" w:line="240" w:lineRule="auto"/>
    </w:pPr>
    <w:rPr>
      <w:rFonts w:ascii="Arial" w:cs="Times New Roman" w:eastAsia="Times New Roman" w:hAnsi="Arial"/>
      <w:lang w:val="en-AU"/>
    </w:rPr>
  </w:style>
  <w:style w:type="paragraph" w:styleId="Heading1">
    <w:name w:val="heading 1"/>
    <w:basedOn w:val="Normal"/>
    <w:next w:val="Normal"/>
    <w:link w:val="Heading1Char"/>
    <w:uiPriority w:val="9"/>
    <w:qFormat w:val="1"/>
    <w:rsid w:val="00080125"/>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B824E4"/>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Heading9">
    <w:name w:val="heading 9"/>
    <w:basedOn w:val="Normal"/>
    <w:next w:val="Normal"/>
    <w:link w:val="Heading9Char"/>
    <w:qFormat w:val="1"/>
    <w:rsid w:val="00080125"/>
    <w:pPr>
      <w:spacing w:after="120" w:before="120"/>
      <w:jc w:val="center"/>
      <w:outlineLvl w:val="8"/>
    </w:pPr>
    <w:rPr>
      <w:b w:val="1"/>
      <w:sz w:val="36"/>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952A3"/>
    <w:pPr>
      <w:tabs>
        <w:tab w:val="center" w:pos="4153"/>
        <w:tab w:val="right" w:pos="8306"/>
      </w:tabs>
    </w:pPr>
  </w:style>
  <w:style w:type="character" w:styleId="HeaderChar" w:customStyle="1">
    <w:name w:val="Header Char"/>
    <w:basedOn w:val="DefaultParagraphFont"/>
    <w:link w:val="Header"/>
    <w:uiPriority w:val="99"/>
    <w:rsid w:val="007952A3"/>
    <w:rPr>
      <w:rFonts w:ascii="Arial" w:cs="Times New Roman" w:eastAsia="Times New Roman" w:hAnsi="Arial"/>
      <w:lang w:val="en-AU"/>
    </w:rPr>
  </w:style>
  <w:style w:type="paragraph" w:styleId="TableHeader" w:customStyle="1">
    <w:name w:val="Table Header"/>
    <w:next w:val="TableText"/>
    <w:rsid w:val="00BE16F0"/>
    <w:pPr>
      <w:suppressAutoHyphens w:val="1"/>
      <w:spacing w:after="120" w:before="120" w:line="240" w:lineRule="auto"/>
      <w:jc w:val="center"/>
    </w:pPr>
    <w:rPr>
      <w:rFonts w:ascii="Arial" w:cs="Times New Roman" w:eastAsia="Times New Roman" w:hAnsi="Arial"/>
      <w:b w:val="1"/>
      <w:sz w:val="20"/>
      <w:szCs w:val="20"/>
      <w:lang w:val="en-AU"/>
    </w:rPr>
  </w:style>
  <w:style w:type="paragraph" w:styleId="TableText" w:customStyle="1">
    <w:name w:val="Table Text"/>
    <w:rsid w:val="00BE16F0"/>
    <w:pPr>
      <w:suppressAutoHyphens w:val="1"/>
      <w:spacing w:after="60" w:before="60" w:line="240" w:lineRule="auto"/>
    </w:pPr>
    <w:rPr>
      <w:rFonts w:ascii="Arial" w:cs="Times New Roman" w:eastAsia="Times New Roman" w:hAnsi="Arial"/>
      <w:sz w:val="16"/>
      <w:szCs w:val="20"/>
      <w:lang w:val="en-AU"/>
    </w:rPr>
  </w:style>
  <w:style w:type="paragraph" w:styleId="Footer">
    <w:name w:val="footer"/>
    <w:basedOn w:val="Normal"/>
    <w:link w:val="FooterChar"/>
    <w:unhideWhenUsed w:val="1"/>
    <w:rsid w:val="00EA0675"/>
    <w:pPr>
      <w:tabs>
        <w:tab w:val="center" w:pos="4680"/>
        <w:tab w:val="right" w:pos="9360"/>
      </w:tabs>
    </w:pPr>
  </w:style>
  <w:style w:type="character" w:styleId="FooterChar" w:customStyle="1">
    <w:name w:val="Footer Char"/>
    <w:basedOn w:val="DefaultParagraphFont"/>
    <w:link w:val="Footer"/>
    <w:rsid w:val="00EA0675"/>
    <w:rPr>
      <w:rFonts w:ascii="Arial" w:cs="Times New Roman" w:eastAsia="Times New Roman" w:hAnsi="Arial"/>
      <w:lang w:val="en-AU"/>
    </w:rPr>
  </w:style>
  <w:style w:type="character" w:styleId="PageNumber">
    <w:name w:val="page number"/>
    <w:basedOn w:val="DefaultParagraphFont"/>
    <w:semiHidden w:val="1"/>
    <w:unhideWhenUsed w:val="1"/>
    <w:rsid w:val="00EA0675"/>
  </w:style>
  <w:style w:type="paragraph" w:styleId="Title">
    <w:name w:val="Title"/>
    <w:basedOn w:val="Normal"/>
    <w:link w:val="TitleChar"/>
    <w:qFormat w:val="1"/>
    <w:rsid w:val="00EA0675"/>
    <w:pPr>
      <w:jc w:val="center"/>
    </w:pPr>
    <w:rPr>
      <w:b w:val="1"/>
      <w:spacing w:val="-3"/>
      <w:sz w:val="48"/>
    </w:rPr>
  </w:style>
  <w:style w:type="character" w:styleId="TitleChar" w:customStyle="1">
    <w:name w:val="Title Char"/>
    <w:basedOn w:val="DefaultParagraphFont"/>
    <w:link w:val="Title"/>
    <w:rsid w:val="00EA0675"/>
    <w:rPr>
      <w:rFonts w:ascii="Arial" w:cs="Times New Roman" w:eastAsia="Times New Roman" w:hAnsi="Arial"/>
      <w:b w:val="1"/>
      <w:spacing w:val="-3"/>
      <w:sz w:val="48"/>
      <w:lang w:val="en-AU"/>
    </w:rPr>
  </w:style>
  <w:style w:type="character" w:styleId="Emphasis">
    <w:name w:val="Emphasis"/>
    <w:basedOn w:val="DefaultParagraphFont"/>
    <w:qFormat w:val="1"/>
    <w:rsid w:val="00EA0675"/>
    <w:rPr>
      <w:i w:val="1"/>
      <w:iCs w:val="1"/>
    </w:rPr>
  </w:style>
  <w:style w:type="character" w:styleId="Heading9Char" w:customStyle="1">
    <w:name w:val="Heading 9 Char"/>
    <w:basedOn w:val="DefaultParagraphFont"/>
    <w:link w:val="Heading9"/>
    <w:rsid w:val="00080125"/>
    <w:rPr>
      <w:rFonts w:ascii="Arial" w:cs="Times New Roman" w:eastAsia="Times New Roman" w:hAnsi="Arial"/>
      <w:b w:val="1"/>
      <w:sz w:val="36"/>
      <w:szCs w:val="20"/>
      <w:lang w:val="en-AU"/>
    </w:rPr>
  </w:style>
  <w:style w:type="paragraph" w:styleId="TOC1">
    <w:name w:val="toc 1"/>
    <w:basedOn w:val="Normal"/>
    <w:next w:val="Normal"/>
    <w:autoRedefine w:val="1"/>
    <w:uiPriority w:val="39"/>
    <w:rsid w:val="00080125"/>
    <w:pPr>
      <w:tabs>
        <w:tab w:val="left" w:pos="567"/>
        <w:tab w:val="right" w:leader="dot" w:pos="9356"/>
      </w:tabs>
      <w:spacing w:after="60" w:before="60" w:line="360" w:lineRule="auto"/>
      <w:jc w:val="both"/>
    </w:pPr>
    <w:rPr>
      <w:noProof w:val="1"/>
      <w:sz w:val="20"/>
      <w:szCs w:val="20"/>
    </w:rPr>
  </w:style>
  <w:style w:type="paragraph" w:styleId="TOC2">
    <w:name w:val="toc 2"/>
    <w:basedOn w:val="Normal"/>
    <w:next w:val="Normal"/>
    <w:autoRedefine w:val="1"/>
    <w:uiPriority w:val="39"/>
    <w:rsid w:val="00080125"/>
    <w:pPr>
      <w:tabs>
        <w:tab w:val="left" w:pos="1134"/>
        <w:tab w:val="right" w:leader="dot" w:pos="9356"/>
      </w:tabs>
      <w:spacing w:before="60" w:line="360" w:lineRule="auto"/>
      <w:ind w:left="567"/>
      <w:jc w:val="both"/>
    </w:pPr>
    <w:rPr>
      <w:noProof w:val="1"/>
      <w:sz w:val="20"/>
      <w:szCs w:val="20"/>
    </w:rPr>
  </w:style>
  <w:style w:type="character" w:styleId="Heading1Char" w:customStyle="1">
    <w:name w:val="Heading 1 Char"/>
    <w:basedOn w:val="DefaultParagraphFont"/>
    <w:link w:val="Heading1"/>
    <w:uiPriority w:val="9"/>
    <w:rsid w:val="00080125"/>
    <w:rPr>
      <w:rFonts w:asciiTheme="majorHAnsi" w:cstheme="majorBidi" w:eastAsiaTheme="majorEastAsia" w:hAnsiTheme="majorHAnsi"/>
      <w:color w:val="2f5496" w:themeColor="accent1" w:themeShade="0000BF"/>
      <w:sz w:val="32"/>
      <w:szCs w:val="32"/>
      <w:lang w:val="en-AU"/>
    </w:rPr>
  </w:style>
  <w:style w:type="table" w:styleId="TableGrid">
    <w:name w:val="Table Grid"/>
    <w:basedOn w:val="TableNormal"/>
    <w:uiPriority w:val="39"/>
    <w:rsid w:val="00EA65A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1">
    <w:name w:val="Grid Table 4 Accent 1"/>
    <w:basedOn w:val="TableNormal"/>
    <w:uiPriority w:val="49"/>
    <w:rsid w:val="00D44858"/>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ListParagraph">
    <w:name w:val="List Paragraph"/>
    <w:basedOn w:val="Normal"/>
    <w:uiPriority w:val="34"/>
    <w:qFormat w:val="1"/>
    <w:rsid w:val="006F4F66"/>
    <w:pPr>
      <w:ind w:left="720"/>
      <w:contextualSpacing w:val="1"/>
    </w:pPr>
  </w:style>
  <w:style w:type="table" w:styleId="ListTable3-Accent1">
    <w:name w:val="List Table 3 Accent 1"/>
    <w:basedOn w:val="TableNormal"/>
    <w:uiPriority w:val="48"/>
    <w:rsid w:val="008919EE"/>
    <w:pPr>
      <w:spacing w:after="0" w:line="240" w:lineRule="auto"/>
    </w:pPr>
    <w:tblPr>
      <w:tblStyleRowBandSize w:val="1"/>
      <w:tblStyleColBandSize w:val="1"/>
      <w:tblBorders>
        <w:top w:color="4472c4" w:space="0" w:sz="4" w:themeColor="accent1" w:val="single"/>
        <w:left w:color="4472c4" w:space="0" w:sz="4" w:themeColor="accent1" w:val="single"/>
        <w:bottom w:color="4472c4" w:space="0" w:sz="4" w:themeColor="accent1" w:val="single"/>
        <w:right w:color="4472c4" w:space="0" w:sz="4" w:themeColor="accent1" w:val="single"/>
      </w:tblBorders>
    </w:tblPr>
    <w:tblStylePr w:type="firstRow">
      <w:rPr>
        <w:b w:val="1"/>
        <w:bCs w:val="1"/>
        <w:color w:val="ffffff" w:themeColor="background1"/>
      </w:rPr>
      <w:tblPr/>
      <w:tcPr>
        <w:shd w:color="auto" w:fill="4472c4" w:themeFill="accent1" w:val="clear"/>
      </w:tcPr>
    </w:tblStylePr>
    <w:tblStylePr w:type="lastRow">
      <w:rPr>
        <w:b w:val="1"/>
        <w:bCs w:val="1"/>
      </w:rPr>
      <w:tblPr/>
      <w:tcPr>
        <w:tcBorders>
          <w:top w:color="4472c4"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472c4" w:space="0" w:sz="4" w:themeColor="accent1" w:val="single"/>
          <w:right w:color="4472c4" w:space="0" w:sz="4" w:themeColor="accent1" w:val="single"/>
        </w:tcBorders>
      </w:tcPr>
    </w:tblStylePr>
    <w:tblStylePr w:type="band1Horz">
      <w:tblPr/>
      <w:tcPr>
        <w:tcBorders>
          <w:top w:color="4472c4" w:space="0" w:sz="4" w:themeColor="accent1" w:val="single"/>
          <w:bottom w:color="4472c4"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472c4" w:space="0" w:sz="4" w:themeColor="accent1" w:val="double"/>
          <w:left w:space="0" w:sz="0" w:val="nil"/>
        </w:tcBorders>
      </w:tcPr>
    </w:tblStylePr>
    <w:tblStylePr w:type="swCell">
      <w:tblPr/>
      <w:tcPr>
        <w:tcBorders>
          <w:top w:color="4472c4" w:space="0" w:sz="4" w:themeColor="accent1" w:val="double"/>
          <w:right w:space="0" w:sz="0" w:val="nil"/>
        </w:tcBorders>
      </w:tcPr>
    </w:tblStylePr>
  </w:style>
  <w:style w:type="character" w:styleId="Heading2Char" w:customStyle="1">
    <w:name w:val="Heading 2 Char"/>
    <w:basedOn w:val="DefaultParagraphFont"/>
    <w:link w:val="Heading2"/>
    <w:uiPriority w:val="9"/>
    <w:rsid w:val="00B824E4"/>
    <w:rPr>
      <w:rFonts w:asciiTheme="majorHAnsi" w:cstheme="majorBidi" w:eastAsiaTheme="majorEastAsia" w:hAnsiTheme="majorHAnsi"/>
      <w:color w:val="2f5496" w:themeColor="accent1" w:themeShade="0000BF"/>
      <w:sz w:val="26"/>
      <w:szCs w:val="26"/>
      <w:lang w:val="en-A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Inder-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duTl50PcRD194K2SZq5bEo12Kg==">AMUW2mVRPHOidX2Pq3JDsg4Vop8nMkLi1hZIC4eh89wg+4qloGTTPfoCR4g8vsg6+LHj/ej/ThwdHONQNXY4LntKXmNXJZy+m0AJCcKeEQ0XPTT/jvqPMeo6vtv6ZBN3Y60gm9g2X8C06MVFtJX85mkAP7E+BxqmeY+fG+hQR5bKANm+rThVVlqFaDkO6H7/Ui3hPWMwb397WfiCBKN4azJQTRnk7/VgxBBjI0uqj+BQ2WJ1DQpSMPjdNMr40/LUIMmbIsWjx4ToSkvy/e4ZLWBGZWHwxznv0dYyq3hj3NibN9V5x/JN7T4eyJRt4aqnpFJ33csSn/JIB+gn1ZcPAA0KA2n4LWcv9015+aPyfYaxaYFsXRXqf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2022-05-30T04:25:00Z</dcterms:created>
  <dc:creator>Wilkinson, 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f2a5e4-10d8-4dfe-8082-7352c27520cb_Enabled">
    <vt:lpwstr>true</vt:lpwstr>
  </property>
  <property fmtid="{D5CDD505-2E9C-101B-9397-08002B2CF9AE}" pid="3" name="MSIP_Label_e3f2a5e4-10d8-4dfe-8082-7352c27520cb_SetDate">
    <vt:lpwstr>2022-04-17T07:59:42Z</vt:lpwstr>
  </property>
  <property fmtid="{D5CDD505-2E9C-101B-9397-08002B2CF9AE}" pid="4" name="MSIP_Label_e3f2a5e4-10d8-4dfe-8082-7352c27520cb_Method">
    <vt:lpwstr>Standard</vt:lpwstr>
  </property>
  <property fmtid="{D5CDD505-2E9C-101B-9397-08002B2CF9AE}" pid="5" name="MSIP_Label_e3f2a5e4-10d8-4dfe-8082-7352c27520cb_Name">
    <vt:lpwstr>_Official</vt:lpwstr>
  </property>
  <property fmtid="{D5CDD505-2E9C-101B-9397-08002B2CF9AE}" pid="6" name="MSIP_Label_e3f2a5e4-10d8-4dfe-8082-7352c27520cb_SiteId">
    <vt:lpwstr>2864f69d-77c3-4fbe-bbc0-97502052391a</vt:lpwstr>
  </property>
  <property fmtid="{D5CDD505-2E9C-101B-9397-08002B2CF9AE}" pid="7" name="MSIP_Label_e3f2a5e4-10d8-4dfe-8082-7352c27520cb_ActionId">
    <vt:lpwstr>02bea85e-0246-4420-8678-7bfd96e7c675</vt:lpwstr>
  </property>
  <property fmtid="{D5CDD505-2E9C-101B-9397-08002B2CF9AE}" pid="8" name="MSIP_Label_e3f2a5e4-10d8-4dfe-8082-7352c27520cb_ContentBits">
    <vt:lpwstr>1</vt:lpwstr>
  </property>
</Properties>
</file>