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Emergency and Evacuation Policy and Procedures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09/06/2022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4">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j2rndyhsnwa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Evacuation and Lockdown Drills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_heading=h.j2rndyhsnwae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euhl612v4lz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Evacuation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_heading=h.euhl612v4lzd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qe8l3ks3chm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LockDown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_heading=h.qe8l3ks3chmf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7fogravosik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 to the Regulatory Authority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_heading=h.7fogravosikg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Our preschool ensures the safety, health, and wellbeing of all users. We identify possible risks and hazards and develop solutions to prevent and minimise incidents. In the event of an incident out of our control we have procedures in place, so we are adequately prepared. All staff and children are regularly trained how to respond, should an emergency or evacuation occur. All staff know their role and responsibilities should an emergency occur and will respond in a professional and timely manner.  </w:t>
      </w:r>
    </w:p>
    <w:p w:rsidR="00000000" w:rsidDel="00000000" w:rsidP="00000000" w:rsidRDefault="00000000" w:rsidRPr="00000000" w14:paraId="00000043">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approved providers to ensure their services have policies and procedures in place for emergency and evacuation to minimise risk of harm to children.</w:t>
      </w:r>
    </w:p>
    <w:p w:rsidR="00000000" w:rsidDel="00000000" w:rsidP="00000000" w:rsidRDefault="00000000" w:rsidRPr="00000000" w14:paraId="00000045">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Section 167 </w:t>
            </w:r>
          </w:p>
        </w:tc>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Offence relating to protection of children from harm and hazards</w:t>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Regulation 97 </w:t>
            </w:r>
          </w:p>
        </w:tc>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Emergency and evacuation procedures</w:t>
            </w:r>
          </w:p>
        </w:tc>
      </w:tr>
      <w:tr>
        <w:trPr>
          <w:cantSplit w:val="0"/>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Regulation 98 </w:t>
            </w:r>
          </w:p>
        </w:tc>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Telephone or other communication equipment</w:t>
            </w:r>
          </w:p>
        </w:tc>
      </w:tr>
      <w:tr>
        <w:trPr>
          <w:cantSplit w:val="0"/>
          <w:tblHeader w:val="0"/>
        </w:trPr>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Regulation 168</w:t>
            </w:r>
          </w:p>
        </w:tc>
        <w:tc>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Regulation 170</w:t>
            </w:r>
          </w:p>
        </w:tc>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Regulation 171</w:t>
            </w:r>
          </w:p>
        </w:tc>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Regulation 172</w:t>
            </w:r>
          </w:p>
        </w:tc>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56">
      <w:pPr>
        <w:pStyle w:val="Heading1"/>
        <w:rPr/>
      </w:pPr>
      <w:bookmarkStart w:colFirst="0" w:colLast="0" w:name="_heading=h.3znysh7" w:id="3"/>
      <w:bookmarkEnd w:id="3"/>
      <w:r w:rsidDel="00000000" w:rsidR="00000000" w:rsidRPr="00000000">
        <w:rPr>
          <w:rtl w:val="0"/>
        </w:rPr>
        <w:t xml:space="preserve">Related Policies</w:t>
      </w:r>
    </w:p>
    <w:tbl>
      <w:tblPr>
        <w:tblStyle w:val="Table3"/>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 </w:t>
            </w:r>
          </w:p>
        </w:tc>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YEDP_Dealing with medical conditions in children_Policy and Procedures</w:t>
            </w:r>
          </w:p>
        </w:tc>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Dealing with medical conditions in children</w:t>
            </w:r>
          </w:p>
        </w:tc>
      </w:tr>
      <w:tr>
        <w:trPr>
          <w:cantSplit w:val="0"/>
          <w:tblHeader w:val="0"/>
        </w:trPr>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YEDP_Enrolment and orientation_Policy and Procedures</w:t>
            </w:r>
          </w:p>
        </w:tc>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Enrolment and orientation</w:t>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YEDP_Excursions_Policy and Procedures</w:t>
            </w:r>
          </w:p>
        </w:tc>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Excursions</w:t>
            </w:r>
          </w:p>
        </w:tc>
      </w:tr>
      <w:tr>
        <w:trPr>
          <w:cantSplit w:val="0"/>
          <w:tblHeader w:val="0"/>
        </w:trPr>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YEDP_Delivery of children to, and collection from, education and care service premises_Policy and Procedures</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Delivery of children to, and collection from, education and care service premises</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 and Procedures</w:t>
            </w:r>
          </w:p>
        </w:tc>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YEDP_The administration of first aid_Policy and Procedures</w:t>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The administration of first aid </w:t>
            </w:r>
          </w:p>
        </w:tc>
      </w:tr>
    </w:tbl>
    <w:p w:rsidR="00000000" w:rsidDel="00000000" w:rsidP="00000000" w:rsidRDefault="00000000" w:rsidRPr="00000000" w14:paraId="00000067">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We aim to ensure that all staff are highly trained and consistent in how they manage and proceed during an emergency or evacuation. </w:t>
      </w:r>
    </w:p>
    <w:p w:rsidR="00000000" w:rsidDel="00000000" w:rsidP="00000000" w:rsidRDefault="00000000" w:rsidRPr="00000000" w14:paraId="00000069">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6B">
      <w:pPr>
        <w:pStyle w:val="Heading1"/>
        <w:rPr/>
      </w:pPr>
      <w:bookmarkStart w:colFirst="0" w:colLast="0" w:name="_heading=h.3dy6vkm" w:id="6"/>
      <w:bookmarkEnd w:id="6"/>
      <w:r w:rsidDel="00000000" w:rsidR="00000000" w:rsidRPr="00000000">
        <w:rPr>
          <w:rtl w:val="0"/>
        </w:rPr>
        <w:t xml:space="preserve">Procedures</w:t>
      </w:r>
    </w:p>
    <w:p w:rsidR="00000000" w:rsidDel="00000000" w:rsidP="00000000" w:rsidRDefault="00000000" w:rsidRPr="00000000" w14:paraId="0000006C">
      <w:pPr>
        <w:numPr>
          <w:ilvl w:val="0"/>
          <w:numId w:val="8"/>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Provider will complete an emergency and evacuation floor plan which will be displayed at each emergency exit using Velcro Dots so can be removed quickly should an emergency occur </w:t>
      </w:r>
    </w:p>
    <w:p w:rsidR="00000000" w:rsidDel="00000000" w:rsidP="00000000" w:rsidRDefault="00000000" w:rsidRPr="00000000" w14:paraId="0000006D">
      <w:pPr>
        <w:numPr>
          <w:ilvl w:val="0"/>
          <w:numId w:val="8"/>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Approved Provider will conduct an Emergency Risk Management Plan and review the plan annually </w:t>
      </w:r>
    </w:p>
    <w:p w:rsidR="00000000" w:rsidDel="00000000" w:rsidP="00000000" w:rsidRDefault="00000000" w:rsidRPr="00000000" w14:paraId="0000006E">
      <w:pPr>
        <w:numPr>
          <w:ilvl w:val="0"/>
          <w:numId w:val="8"/>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Provided will display a copy of the step-by-step processes for Emergency Evacuations and lockdowns at all emergency exits </w:t>
      </w:r>
    </w:p>
    <w:p w:rsidR="00000000" w:rsidDel="00000000" w:rsidP="00000000" w:rsidRDefault="00000000" w:rsidRPr="00000000" w14:paraId="0000006F">
      <w:pPr>
        <w:numPr>
          <w:ilvl w:val="0"/>
          <w:numId w:val="8"/>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During an emergency, ratios may not be able to be maintained however all children will be supervised and comforted by a staff member </w:t>
      </w:r>
    </w:p>
    <w:p w:rsidR="00000000" w:rsidDel="00000000" w:rsidP="00000000" w:rsidRDefault="00000000" w:rsidRPr="00000000" w14:paraId="00000070">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1">
      <w:pPr>
        <w:pStyle w:val="Heading2"/>
        <w:spacing w:line="360" w:lineRule="auto"/>
        <w:rPr/>
      </w:pPr>
      <w:bookmarkStart w:colFirst="0" w:colLast="0" w:name="_heading=h.j2rndyhsnwae" w:id="7"/>
      <w:bookmarkEnd w:id="7"/>
      <w:r w:rsidDel="00000000" w:rsidR="00000000" w:rsidRPr="00000000">
        <w:rPr>
          <w:rtl w:val="0"/>
        </w:rPr>
        <w:t xml:space="preserve">Emergency Evacuation and Lockdown Drills </w:t>
      </w:r>
    </w:p>
    <w:p w:rsidR="00000000" w:rsidDel="00000000" w:rsidP="00000000" w:rsidRDefault="00000000" w:rsidRPr="00000000" w14:paraId="00000072">
      <w:pPr>
        <w:numPr>
          <w:ilvl w:val="0"/>
          <w:numId w:val="3"/>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Provider will conduct Emergency Evacuation and Lockdown drills at least every 3 months and more frequently when there are new children enrolled at the service </w:t>
      </w:r>
    </w:p>
    <w:p w:rsidR="00000000" w:rsidDel="00000000" w:rsidP="00000000" w:rsidRDefault="00000000" w:rsidRPr="00000000" w14:paraId="00000073">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During the Emergency Evacuation and Lockdown drills staff will rehearse the Emergency Evacuation and Emergency Lockdown step by step processes</w:t>
      </w:r>
    </w:p>
    <w:p w:rsidR="00000000" w:rsidDel="00000000" w:rsidP="00000000" w:rsidRDefault="00000000" w:rsidRPr="00000000" w14:paraId="00000074">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all drill rehearsals staff and the Nominated Supervisor will  assess and record the details of the drill, they will identify if any further action is required to improve procedures </w:t>
      </w:r>
    </w:p>
    <w:p w:rsidR="00000000" w:rsidDel="00000000" w:rsidP="00000000" w:rsidRDefault="00000000" w:rsidRPr="00000000" w14:paraId="00000075">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suggested improvements will be added to the next staff meeting agenda to follow up changes to the policy and procedures for managing emergency evacuations and lockdowns </w:t>
      </w:r>
    </w:p>
    <w:p w:rsidR="00000000" w:rsidDel="00000000" w:rsidP="00000000" w:rsidRDefault="00000000" w:rsidRPr="00000000" w14:paraId="00000076">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Approved Provider must notify the Regulatory Authority if there is a circumstance arising at the service that poses a risk to the health and safety or wellbeing a child/children attending the service </w:t>
      </w:r>
    </w:p>
    <w:p w:rsidR="00000000" w:rsidDel="00000000" w:rsidP="00000000" w:rsidRDefault="00000000" w:rsidRPr="00000000" w14:paraId="00000077">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drills and rehearsals are recorded on OneNote-Health and Safety Records - Emergency Evacuation and Lockdown Drills </w:t>
      </w:r>
    </w:p>
    <w:p w:rsidR="00000000" w:rsidDel="00000000" w:rsidP="00000000" w:rsidRDefault="00000000" w:rsidRPr="00000000" w14:paraId="00000078">
      <w:pPr>
        <w:pStyle w:val="Heading2"/>
        <w:spacing w:line="360" w:lineRule="auto"/>
        <w:rPr/>
      </w:pPr>
      <w:bookmarkStart w:colFirst="0" w:colLast="0" w:name="_heading=h.euhl612v4lzd" w:id="8"/>
      <w:bookmarkEnd w:id="8"/>
      <w:r w:rsidDel="00000000" w:rsidR="00000000" w:rsidRPr="00000000">
        <w:rPr>
          <w:rtl w:val="0"/>
        </w:rPr>
        <w:t xml:space="preserve">Emergency Evacuation </w:t>
      </w:r>
    </w:p>
    <w:p w:rsidR="00000000" w:rsidDel="00000000" w:rsidP="00000000" w:rsidRDefault="00000000" w:rsidRPr="00000000" w14:paraId="00000079">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Emergency Evacuation Procedure </w:t>
      </w:r>
    </w:p>
    <w:p w:rsidR="00000000" w:rsidDel="00000000" w:rsidP="00000000" w:rsidRDefault="00000000" w:rsidRPr="00000000" w14:paraId="0000007A">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Step 1:</w:t>
      </w:r>
      <w:r w:rsidDel="00000000" w:rsidR="00000000" w:rsidRPr="00000000">
        <w:rPr>
          <w:rFonts w:ascii="Calibri" w:cs="Calibri" w:eastAsia="Calibri" w:hAnsi="Calibri"/>
          <w:rtl w:val="0"/>
        </w:rPr>
        <w:t xml:space="preserve"> The staff who finds or is made aware of the emergency counts down the children and gets them to line up and exit the building using the quickest route. This person will collect children’s medication, the mobile phone and evacuation bag if it is safe to do so. They will then lead children to the designated waiting area</w:t>
      </w:r>
    </w:p>
    <w:p w:rsidR="00000000" w:rsidDel="00000000" w:rsidP="00000000" w:rsidRDefault="00000000" w:rsidRPr="00000000" w14:paraId="0000007B">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Step 2:</w:t>
      </w:r>
      <w:r w:rsidDel="00000000" w:rsidR="00000000" w:rsidRPr="00000000">
        <w:rPr>
          <w:rFonts w:ascii="Calibri" w:cs="Calibri" w:eastAsia="Calibri" w:hAnsi="Calibri"/>
          <w:rtl w:val="0"/>
        </w:rPr>
        <w:t xml:space="preserve"> Other staff member/s will collect a mobile phone, attendance record, check all rooms for children, check children’s medication and evacuation bag has been collected and close all doors behind them (if it is safe to do so). They will then meet other staff member and children at the designated waiting area</w:t>
      </w:r>
    </w:p>
    <w:p w:rsidR="00000000" w:rsidDel="00000000" w:rsidP="00000000" w:rsidRDefault="00000000" w:rsidRPr="00000000" w14:paraId="0000007C">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Step 3: </w:t>
      </w:r>
      <w:r w:rsidDel="00000000" w:rsidR="00000000" w:rsidRPr="00000000">
        <w:rPr>
          <w:rFonts w:ascii="Calibri" w:cs="Calibri" w:eastAsia="Calibri" w:hAnsi="Calibri"/>
          <w:rtl w:val="0"/>
        </w:rPr>
        <w:t xml:space="preserve">Staff member/s will check names against the attendance record to ensure that all children are</w:t>
      </w:r>
    </w:p>
    <w:p w:rsidR="00000000" w:rsidDel="00000000" w:rsidP="00000000" w:rsidRDefault="00000000" w:rsidRPr="00000000" w14:paraId="0000007D">
      <w:pPr>
        <w:spacing w:line="360" w:lineRule="auto"/>
        <w:rPr>
          <w:rFonts w:ascii="Calibri" w:cs="Calibri" w:eastAsia="Calibri" w:hAnsi="Calibri"/>
        </w:rPr>
      </w:pPr>
      <w:r w:rsidDel="00000000" w:rsidR="00000000" w:rsidRPr="00000000">
        <w:rPr>
          <w:rFonts w:ascii="Calibri" w:cs="Calibri" w:eastAsia="Calibri" w:hAnsi="Calibri"/>
          <w:rtl w:val="0"/>
        </w:rPr>
        <w:t xml:space="preserve">safely evacuated. Then check that all adults, students, and volunteers are accounted for. Medication and first aid will be administered if necessary</w:t>
      </w:r>
    </w:p>
    <w:p w:rsidR="00000000" w:rsidDel="00000000" w:rsidP="00000000" w:rsidRDefault="00000000" w:rsidRPr="00000000" w14:paraId="0000007E">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Step 4:</w:t>
      </w:r>
      <w:r w:rsidDel="00000000" w:rsidR="00000000" w:rsidRPr="00000000">
        <w:rPr>
          <w:rFonts w:ascii="Calibri" w:cs="Calibri" w:eastAsia="Calibri" w:hAnsi="Calibri"/>
          <w:rtl w:val="0"/>
        </w:rPr>
        <w:t xml:space="preserve"> Staff will call the Emergency services using the number 000. They will</w:t>
      </w:r>
    </w:p>
    <w:p w:rsidR="00000000" w:rsidDel="00000000" w:rsidP="00000000" w:rsidRDefault="00000000" w:rsidRPr="00000000" w14:paraId="0000007F">
      <w:pPr>
        <w:spacing w:line="360" w:lineRule="auto"/>
        <w:rPr>
          <w:rFonts w:ascii="Calibri" w:cs="Calibri" w:eastAsia="Calibri" w:hAnsi="Calibri"/>
        </w:rPr>
      </w:pPr>
      <w:r w:rsidDel="00000000" w:rsidR="00000000" w:rsidRPr="00000000">
        <w:rPr>
          <w:rFonts w:ascii="Calibri" w:cs="Calibri" w:eastAsia="Calibri" w:hAnsi="Calibri"/>
          <w:rtl w:val="0"/>
        </w:rPr>
        <w:t xml:space="preserve">explain the nature of the incident to aid the emergency service operator to act promptly and efficiently</w:t>
      </w:r>
    </w:p>
    <w:p w:rsidR="00000000" w:rsidDel="00000000" w:rsidP="00000000" w:rsidRDefault="00000000" w:rsidRPr="00000000" w14:paraId="00000080">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Step 5: </w:t>
      </w:r>
      <w:r w:rsidDel="00000000" w:rsidR="00000000" w:rsidRPr="00000000">
        <w:rPr>
          <w:rFonts w:ascii="Calibri" w:cs="Calibri" w:eastAsia="Calibri" w:hAnsi="Calibri"/>
          <w:rtl w:val="0"/>
        </w:rPr>
        <w:t xml:space="preserve">Staff, children, and other preschool users will only return to preschool when they have been</w:t>
      </w:r>
    </w:p>
    <w:p w:rsidR="00000000" w:rsidDel="00000000" w:rsidP="00000000" w:rsidRDefault="00000000" w:rsidRPr="00000000" w14:paraId="00000081">
      <w:pPr>
        <w:spacing w:line="360" w:lineRule="auto"/>
        <w:rPr>
          <w:rFonts w:ascii="Calibri" w:cs="Calibri" w:eastAsia="Calibri" w:hAnsi="Calibri"/>
          <w:b w:val="1"/>
          <w:i w:val="1"/>
        </w:rPr>
      </w:pPr>
      <w:r w:rsidDel="00000000" w:rsidR="00000000" w:rsidRPr="00000000">
        <w:rPr>
          <w:rFonts w:ascii="Calibri" w:cs="Calibri" w:eastAsia="Calibri" w:hAnsi="Calibri"/>
          <w:rtl w:val="0"/>
        </w:rPr>
        <w:t xml:space="preserve">instructed that it is safe to do so by emergency responders</w:t>
      </w:r>
      <w:r w:rsidDel="00000000" w:rsidR="00000000" w:rsidRPr="00000000">
        <w:rPr>
          <w:rtl w:val="0"/>
        </w:rPr>
      </w:r>
    </w:p>
    <w:p w:rsidR="00000000" w:rsidDel="00000000" w:rsidP="00000000" w:rsidRDefault="00000000" w:rsidRPr="00000000" w14:paraId="00000082">
      <w:pPr>
        <w:numPr>
          <w:ilvl w:val="0"/>
          <w:numId w:val="6"/>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designated waiting area is next to the preschool letter box (refer to Emergency Evacuation Map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Disaster </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 contains emergency contacts, sunscreen, water, First Aid supplies, tissues, wipes, gloves, and food)</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Incidents and drills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recorded on Onenote – Health and Safety Records – Emergency Record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w:t>
      </w:r>
      <w:r w:rsidDel="00000000" w:rsidR="00000000" w:rsidRPr="00000000">
        <w:rPr>
          <w:rFonts w:ascii="Calibri" w:cs="Calibri" w:eastAsia="Calibri" w:hAnsi="Calibri"/>
          <w:rtl w:val="0"/>
        </w:rPr>
        <w:t xml:space="preserve">guardians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notified of</w:t>
      </w:r>
      <w:r w:rsidDel="00000000" w:rsidR="00000000" w:rsidRPr="00000000">
        <w:rPr>
          <w:rFonts w:ascii="Calibri" w:cs="Calibri" w:eastAsia="Calibri" w:hAnsi="Calibri"/>
          <w:rtl w:val="0"/>
        </w:rPr>
        <w:t xml:space="preserve"> 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incident or drills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emergency services informs that it is not safe for the people to re-enter the building, parents/</w:t>
      </w:r>
      <w:r w:rsidDel="00000000" w:rsidR="00000000" w:rsidRPr="00000000">
        <w:rPr>
          <w:rFonts w:ascii="Calibri" w:cs="Calibri" w:eastAsia="Calibri" w:hAnsi="Calibri"/>
          <w:rtl w:val="0"/>
        </w:rPr>
        <w:t xml:space="preserve">guardians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emergency contacts will be contacted to collect the child/children immediately</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must not collect belongings of their own or the children, evacuating the building immediately is vital</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fire drills and evacuation routines will be practised, so that children, staff and users of the preschool are familiar with the routine and any problems arising can be reviewed</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Emergency Disaster bag is maintained and always ready for use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serious cases the Department will be notified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an emergency critical reflection will occur where staff assess the processes, and the risk assessment is reviewed and adapted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D">
      <w:pPr>
        <w:pStyle w:val="Heading2"/>
        <w:spacing w:line="360" w:lineRule="auto"/>
        <w:rPr/>
      </w:pPr>
      <w:bookmarkStart w:colFirst="0" w:colLast="0" w:name="_heading=h.qe8l3ks3chmf" w:id="9"/>
      <w:bookmarkEnd w:id="9"/>
      <w:r w:rsidDel="00000000" w:rsidR="00000000" w:rsidRPr="00000000">
        <w:rPr>
          <w:rtl w:val="0"/>
        </w:rPr>
        <w:t xml:space="preserve">Emergency LockDown</w:t>
      </w:r>
    </w:p>
    <w:p w:rsidR="00000000" w:rsidDel="00000000" w:rsidP="00000000" w:rsidRDefault="00000000" w:rsidRPr="00000000" w14:paraId="0000008E">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Lock Down Procedure </w:t>
      </w:r>
    </w:p>
    <w:p w:rsidR="00000000" w:rsidDel="00000000" w:rsidP="00000000" w:rsidRDefault="00000000" w:rsidRPr="00000000" w14:paraId="0000008F">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1:</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 staff  who finds or is made aware of the emergency counts down the children. This person will collect children’s medication,the attendance roll, mobile phone and evacuation bag if it is safe to do so. They will then line up the children and lead them to the preschool laundry. The children will be reassured and kept calm</w:t>
      </w:r>
    </w:p>
    <w:p w:rsidR="00000000" w:rsidDel="00000000" w:rsidP="00000000" w:rsidRDefault="00000000" w:rsidRPr="00000000" w14:paraId="00000090">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2:</w:t>
      </w:r>
      <w:r w:rsidDel="00000000" w:rsidR="00000000" w:rsidRPr="00000000">
        <w:rPr>
          <w:rFonts w:ascii="Calibri" w:cs="Calibri" w:eastAsia="Calibri" w:hAnsi="Calibri"/>
          <w:rtl w:val="0"/>
        </w:rPr>
        <w:t xml:space="preserve"> Other staff member/s will lock all external doors and close windows and blinds if possible. They will collect a mobile phone, attendance record, check all rooms for children, check children’s medication and evacuation bag has been collected and join the others in the laundry </w:t>
      </w:r>
    </w:p>
    <w:p w:rsidR="00000000" w:rsidDel="00000000" w:rsidP="00000000" w:rsidRDefault="00000000" w:rsidRPr="00000000" w14:paraId="00000091">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3: </w:t>
      </w:r>
      <w:r w:rsidDel="00000000" w:rsidR="00000000" w:rsidRPr="00000000">
        <w:rPr>
          <w:rFonts w:ascii="Calibri" w:cs="Calibri" w:eastAsia="Calibri" w:hAnsi="Calibri"/>
          <w:rtl w:val="0"/>
        </w:rPr>
        <w:t xml:space="preserve">Where the service was not notified of the emergency by the Police, staff will call the Police on 000, stating name and address of the service </w:t>
      </w:r>
    </w:p>
    <w:p w:rsidR="00000000" w:rsidDel="00000000" w:rsidP="00000000" w:rsidRDefault="00000000" w:rsidRPr="00000000" w14:paraId="00000092">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4: </w:t>
      </w:r>
      <w:r w:rsidDel="00000000" w:rsidR="00000000" w:rsidRPr="00000000">
        <w:rPr>
          <w:rFonts w:ascii="Calibri" w:cs="Calibri" w:eastAsia="Calibri" w:hAnsi="Calibri"/>
          <w:rtl w:val="0"/>
        </w:rPr>
        <w:t xml:space="preserve">Staff member/s will check names against the attendance record to ensure that all children are accounted for.  Then check that all adults, students, and volunteers are accounted for</w:t>
      </w:r>
    </w:p>
    <w:p w:rsidR="00000000" w:rsidDel="00000000" w:rsidP="00000000" w:rsidRDefault="00000000" w:rsidRPr="00000000" w14:paraId="00000093">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5:</w:t>
      </w:r>
      <w:r w:rsidDel="00000000" w:rsidR="00000000" w:rsidRPr="00000000">
        <w:rPr>
          <w:rFonts w:ascii="Calibri" w:cs="Calibri" w:eastAsia="Calibri" w:hAnsi="Calibri"/>
          <w:rtl w:val="0"/>
        </w:rPr>
        <w:t xml:space="preserve"> All staff will support and supervise children’s wellbeing until the situation is resolved. Medication and first aid will be administered is necessary </w:t>
      </w:r>
    </w:p>
    <w:p w:rsidR="00000000" w:rsidDel="00000000" w:rsidP="00000000" w:rsidRDefault="00000000" w:rsidRPr="00000000" w14:paraId="00000094">
      <w:pPr>
        <w:spacing w:line="360" w:lineRule="auto"/>
        <w:rPr>
          <w:rFonts w:ascii="Calibri" w:cs="Calibri" w:eastAsia="Calibri" w:hAnsi="Calibri"/>
        </w:rPr>
      </w:pPr>
      <w:r w:rsidDel="00000000" w:rsidR="00000000" w:rsidRPr="00000000">
        <w:rPr>
          <w:rFonts w:ascii="Calibri" w:cs="Calibri" w:eastAsia="Calibri" w:hAnsi="Calibri"/>
          <w:b w:val="1"/>
          <w:i w:val="1"/>
          <w:rtl w:val="0"/>
        </w:rPr>
        <w:t xml:space="preserve">Step 6: </w:t>
      </w:r>
      <w:r w:rsidDel="00000000" w:rsidR="00000000" w:rsidRPr="00000000">
        <w:rPr>
          <w:rFonts w:ascii="Calibri" w:cs="Calibri" w:eastAsia="Calibri" w:hAnsi="Calibri"/>
          <w:rtl w:val="0"/>
        </w:rPr>
        <w:t xml:space="preserve">Staff will contact parents/guardians or emergency contact to notify them of the emergency. If advised, they will arrange for children to be collected</w:t>
      </w:r>
    </w:p>
    <w:p w:rsidR="00000000" w:rsidDel="00000000" w:rsidP="00000000" w:rsidRDefault="00000000" w:rsidRPr="00000000" w14:paraId="00000095">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Step 7:</w:t>
      </w:r>
      <w:r w:rsidDel="00000000" w:rsidR="00000000" w:rsidRPr="00000000">
        <w:rPr>
          <w:rFonts w:ascii="Calibri" w:cs="Calibri" w:eastAsia="Calibri" w:hAnsi="Calibri"/>
          <w:rtl w:val="0"/>
        </w:rPr>
        <w:t xml:space="preserve"> All staff and children will remain in lockdown until advised by emergency services that it is safe to return to the main areas of the preschool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97">
      <w:pPr>
        <w:pStyle w:val="Heading2"/>
        <w:spacing w:line="360" w:lineRule="auto"/>
        <w:rPr/>
      </w:pPr>
      <w:bookmarkStart w:colFirst="0" w:colLast="0" w:name="_heading=h.7fogravosikg" w:id="10"/>
      <w:bookmarkEnd w:id="10"/>
      <w:r w:rsidDel="00000000" w:rsidR="00000000" w:rsidRPr="00000000">
        <w:rPr>
          <w:rtl w:val="0"/>
        </w:rPr>
        <w:t xml:space="preserve">Notification to the Regulatory Authority </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Approved Provider must notify the Regulatory Authority for any incident that requires the service to close or reduce the number of children attending the service </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Approved Provider must notify the Regulatory Authority for any circumstance arising at the service that poses a risk to the health, safety or wellbeing of a child/children attending the service </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Approved Provider must notify the Regulatory Authority is there are any additional child or children being care for in an emergency </w:t>
      </w:r>
    </w:p>
    <w:p w:rsidR="00000000" w:rsidDel="00000000" w:rsidP="00000000" w:rsidRDefault="00000000" w:rsidRPr="00000000" w14:paraId="0000009B">
      <w:pPr>
        <w:numPr>
          <w:ilvl w:val="0"/>
          <w:numId w:val="9"/>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Provider must notify the Regulatory Authority for any emergency at the service. The notification must include a description of the emergency and a statement that outlines the Approved Providers actions to manage the safety, health and wellbeing of all children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rtl w:val="0"/>
        </w:rPr>
        <w:t xml:space="preserve">During induction new staff are trained to respond to emergency evacuation and lockdown following the step-by-step processes </w:t>
      </w:r>
    </w:p>
    <w:p w:rsidR="00000000" w:rsidDel="00000000" w:rsidP="00000000" w:rsidRDefault="00000000" w:rsidRPr="00000000" w14:paraId="0000009E">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9F">
      <w:pPr>
        <w:pStyle w:val="Heading1"/>
        <w:rPr/>
      </w:pPr>
      <w:bookmarkStart w:colFirst="0" w:colLast="0" w:name="_heading=h.1t3h5sf" w:id="11"/>
      <w:bookmarkEnd w:id="11"/>
      <w:r w:rsidDel="00000000" w:rsidR="00000000" w:rsidRPr="00000000">
        <w:rPr>
          <w:rtl w:val="0"/>
        </w:rPr>
        <w:t xml:space="preserve">R</w:t>
      </w:r>
      <w:r w:rsidDel="00000000" w:rsidR="00000000" w:rsidRPr="00000000">
        <w:rPr>
          <w:rtl w:val="0"/>
        </w:rPr>
        <w:t xml:space="preserve">olls And Responsibilities</w:t>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blHeader w:val="0"/>
        </w:trPr>
        <w:tc>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Emergency and evacuation policy and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in place take reasonable steps to ensure that nominated supervisors, educators, staff and volunteers follow the policy and procedures</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copies of the policy and procedures are readily accessible to nominated supervisors, educators, staff and volunteers, and available for inspection</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families at least 14 days before changing the policy or procedures if the changes will: affect the fees charged or the way they are collected or significantly impact the service’s education and care of children or significantly impact the family’s ability to utilise the service</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 risk assessment has been undertaken to identify potential emergencies that are relevant to the service</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a risk assessment of emergency evacuation routes and assembly points</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 copy of the emergency and evacuation floor plans and instructions are displayed in a prominent position near each exit that forms part of an evacuation route ensure emergency equipment is tested within the timeframes recommended by recognised authorities</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designated emergency exits/routes are kept clear at all times to ensure that everyone can exit safely in the event of an evacuation</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 rehearsals of the emergency and evacuation procedures</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regulatory authority of any serious incidents, change of circumstances and complaints </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centre-based service: ensure that the emergency and evacuation procedures are rehearsed every three months by the educators, staff, volunteers, visitors and children present at the service on the day of the rehearsal and the responsible person in relation to the service who is present at the time of the rehearsal</w:t>
            </w:r>
          </w:p>
        </w:tc>
      </w:tr>
      <w:tr>
        <w:trPr>
          <w:cantSplit w:val="0"/>
          <w:tblHeader w:val="0"/>
        </w:trPr>
        <w:tc>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rehearsals of the emergency and evacuation procedures every three months keep a documented record of each rehearsal and reflections that occurred after collaborate with educators and staff to develop procedures to manage all risks associated with emergency and evacuation situations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development of an emergency evacuation floor plan</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educators and staff have ready access to an operating telephone or similar means of communication and that emergency telephone numbers are displayed near telephones</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designated emergency exits/routes are kept clear at all times to ensure that everyone can exit safely in the event of an evacuation</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educators and staff have ready access to emergency equipment such as fire extinguishers and fire blankets, and that staff are adequately trained in their use</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emergency equipment is tested within the timeframes recommended by recognised authorities</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up-to-date portable emergency contact lists are held in each room within the service and that evacuation procedures state who will carry this list during evacuation</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emergency and evacuation risk assessments are carried out and reviewed regularly</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emergency and evacuation instructions and floor plan are displayed in a prominent position near each exit on the evacuation route and that all staff and educators are aware of these</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educators and staff are trained in the emergency and evacuation procedures and aware of their roles and responsibilities in an emergency or evacuation</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educators and staff are aware of emergency evacuation points</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families are regularly reminded of the emergency procedures in place at the service</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procedures consider collecting children’s medication and managing children’s medical conditions </w:t>
            </w:r>
          </w:p>
        </w:tc>
      </w:tr>
      <w:tr>
        <w:trPr>
          <w:cantSplit w:val="0"/>
          <w:tblHeader w:val="0"/>
        </w:trPr>
        <w:tc>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rehearsing emergency and evacuation procedures with everyone who is present at the service at least every three months and that the rehearsal is documented</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communicating with parents about emergency procedures.</w:t>
            </w:r>
          </w:p>
        </w:tc>
      </w:tr>
      <w:tr>
        <w:trPr>
          <w:cantSplit w:val="0"/>
          <w:tblHeader w:val="0"/>
        </w:trPr>
        <w:tc>
          <w:tcPr/>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they have the service’s up-to-date contact details</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they complete the attendance record on delivery and collection of their child</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emergency contact details on their child’s enrolment form and ensure this is kept up-to-date</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they are aware of the service’s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Emergency and evacuation policy and procedures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them to reinforce the service’s emergency and evacuation procedures with their child</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present at the service at the time, ensure that they follow the directions of educators and staff in the event of an emergency or when rehearsing emergency and evacuation procedures.</w:t>
            </w:r>
          </w:p>
        </w:tc>
      </w:tr>
    </w:tbl>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Inder">
    <w:embedRegular w:fontKey="{00000000-0000-0000-0000-000000000000}" r:id="rId1" w:subsetted="0"/>
  </w:font>
  <w:font w:name="KG First Time In Forever"/>
  <w:font w:name="Noto Sans Symbols"/>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 </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FOR LATEST VERSION</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09/06/2022</w:t>
          </w:r>
        </w:p>
      </w:tc>
    </w:tr>
    <w:tr>
      <w:trPr>
        <w:cantSplit w:val="0"/>
        <w:trHeight w:val="163" w:hRule="atLeast"/>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r w:rsidDel="00000000" w:rsidR="00000000" w:rsidRPr="00000000">
            <w:rPr>
              <w:rFonts w:ascii="Calibri" w:cs="Calibri" w:eastAsia="Calibri" w:hAnsi="Calibri"/>
              <w:sz w:val="18"/>
              <w:szCs w:val="18"/>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YEDP_Emergency and Evacuation_Policy and Procedures </w:t>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BVs6qkxpy9St0NbBoeuyLRSEQ==">AMUW2mUaHNM10T2ahvt+RSSlPLaybc2EZWAWfXSgu6N87Guct9BB+mvc8BXB/FwgEXkdWRu7b4zKFQ+xOv8POnelT2K1CmAvTfs9cKFXWQwnhsho/qq49F12h9W2ILA/Md2g6ndJY5FuzHvJUet1rXBRqaqi8iTtFxB4NKHkmvU+Kc3s7q5EfXJaNEt1jBjc0FDQ2fLa9WkR7dLOSbUImDx3c6RDXvLawsDzjwSiZR2dsqcGjhC4v6TSEmCJnpGGGuVUm9xDegnmmDPJvFAU5LXttfn3rkBDdLq3AB35kLY47DVrIJWnvrwVfJom79UllzhKbveJRW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2022-05-30T04:17:00.0000000Z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