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HelloRecess" w:cs="HelloRecess" w:eastAsia="HelloRecess" w:hAnsi="HelloReces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HelloRecess" w:cs="HelloRecess" w:eastAsia="HelloRecess" w:hAnsi="HelloReces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HelloRecess" w:cs="HelloRecess" w:eastAsia="HelloRecess" w:hAnsi="HelloRecess"/>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HelloRecess" w:cs="HelloRecess" w:eastAsia="HelloRecess" w:hAnsi="HelloRecess"/>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9">
      <w:pPr>
        <w:pStyle w:val="Title"/>
        <w:rPr>
          <w:rFonts w:ascii="HelloRecess" w:cs="HelloRecess" w:eastAsia="HelloRecess" w:hAnsi="HelloRecess"/>
          <w:i w:val="0"/>
          <w:sz w:val="72"/>
          <w:szCs w:val="72"/>
        </w:rPr>
      </w:pPr>
      <w:r w:rsidDel="00000000" w:rsidR="00000000" w:rsidRPr="00000000">
        <w:rPr>
          <w:rFonts w:ascii="HelloRecess" w:cs="HelloRecess" w:eastAsia="HelloRecess" w:hAnsi="HelloRecess"/>
          <w:i w:val="0"/>
          <w:sz w:val="72"/>
          <w:szCs w:val="72"/>
          <w:rtl w:val="0"/>
        </w:rPr>
        <w:t xml:space="preserve">Water Safety </w:t>
      </w:r>
    </w:p>
    <w:p w:rsidR="00000000" w:rsidDel="00000000" w:rsidP="00000000" w:rsidRDefault="00000000" w:rsidRPr="00000000" w14:paraId="0000000A">
      <w:pPr>
        <w:pStyle w:val="Title"/>
        <w:rPr>
          <w:rFonts w:ascii="HelloRecess" w:cs="HelloRecess" w:eastAsia="HelloRecess" w:hAnsi="HelloRecess"/>
          <w:i w:val="0"/>
          <w:sz w:val="72"/>
          <w:szCs w:val="72"/>
        </w:rPr>
      </w:pPr>
      <w:r w:rsidDel="00000000" w:rsidR="00000000" w:rsidRPr="00000000">
        <w:rPr>
          <w:rFonts w:ascii="HelloRecess" w:cs="HelloRecess" w:eastAsia="HelloRecess" w:hAnsi="HelloRecess"/>
          <w:i w:val="0"/>
          <w:sz w:val="72"/>
          <w:szCs w:val="72"/>
          <w:rtl w:val="0"/>
        </w:rPr>
        <w:t xml:space="preserve">Policy and Procedures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188.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9"/>
        <w:gridCol w:w="1469"/>
        <w:gridCol w:w="4531"/>
        <w:gridCol w:w="1229"/>
        <w:tblGridChange w:id="0">
          <w:tblGrid>
            <w:gridCol w:w="959"/>
            <w:gridCol w:w="1469"/>
            <w:gridCol w:w="4531"/>
            <w:gridCol w:w="1229"/>
          </w:tblGrid>
        </w:tblGridChange>
      </w:tblGrid>
      <w:tr>
        <w:trPr>
          <w:cantSplit w:val="0"/>
          <w:tblHeader w:val="0"/>
        </w:trPr>
        <w:tc>
          <w:tcPr>
            <w:tcBorders>
              <w:bottom w:color="000000" w:space="0" w:sz="4" w:val="single"/>
            </w:tcBorders>
            <w:shd w:fill="e6e6e6"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Rev</w:t>
            </w:r>
          </w:p>
        </w:tc>
        <w:tc>
          <w:tcPr>
            <w:tcBorders>
              <w:bottom w:color="000000" w:space="0" w:sz="4" w:val="single"/>
            </w:tcBorders>
            <w:shd w:fill="e6e6e6"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Date</w:t>
            </w:r>
          </w:p>
        </w:tc>
        <w:tc>
          <w:tcPr>
            <w:tcBorders>
              <w:bottom w:color="000000" w:space="0" w:sz="4" w:val="single"/>
            </w:tcBorders>
            <w:shd w:fill="e6e6e6"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Revision Details</w:t>
            </w:r>
          </w:p>
        </w:tc>
        <w:tc>
          <w:tcPr>
            <w:tcBorders>
              <w:bottom w:color="000000" w:space="0" w:sz="4" w:val="single"/>
            </w:tcBorders>
            <w:shd w:fill="e6e6e6"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By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sz w:val="16"/>
                <w:szCs w:val="16"/>
                <w:rtl w:val="0"/>
              </w:rPr>
              <w:t xml:space="preserve">21</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/0</w:t>
            </w:r>
            <w:r w:rsidDel="00000000" w:rsidR="00000000" w:rsidRPr="00000000">
              <w:rPr>
                <w:rFonts w:ascii="Calibri" w:cs="Calibri" w:eastAsia="Calibri" w:hAnsi="Calibri"/>
                <w:sz w:val="16"/>
                <w:szCs w:val="16"/>
                <w:rtl w:val="0"/>
              </w:rPr>
              <w:t xml:space="preserve">6</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/2022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Initial Draft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59"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MP</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after="120" w:before="12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36">
          <w:pPr>
            <w:tabs>
              <w:tab w:val="right" w:pos="9360"/>
            </w:tabs>
            <w:spacing w:before="8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Policy Statement</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_heading=h.gjdgxs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30j0zll">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Background</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_heading=h.30j0zll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1fob9te">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Legislative requirements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_heading=h.1fob9te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3znysh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Related Policies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_heading=h.3znysh7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2et92p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Purpose</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_heading=h.2et92p0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tyjcw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Scope</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_heading=h.tyjcwt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Procedures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_heading=h.3dy6vkm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ydfjkeu5bft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Water-based Activities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_heading=h.ydfjkeu5bftm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E">
          <w:pPr>
            <w:tabs>
              <w:tab w:val="right"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db3rjqn9wtj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Water Safety Education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_heading=h.db3rjqn9wtjj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4wp6cksimuw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Hazard Prevention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_heading=h.4wp6cksimuwz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0">
          <w:pPr>
            <w:tabs>
              <w:tab w:val="right"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1t3h5sf">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Rolls And Responsibilities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_heading=h.1t3h5sf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1">
          <w:pPr>
            <w:tabs>
              <w:tab w:val="right" w:pos="9360"/>
            </w:tabs>
            <w:spacing w:after="80"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4d34og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References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_heading=h.4d34og8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2">
      <w:pPr>
        <w:spacing w:after="160" w:line="259"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43">
      <w:pPr>
        <w:pStyle w:val="Heading1"/>
        <w:rPr/>
      </w:pPr>
      <w:bookmarkStart w:colFirst="0" w:colLast="0" w:name="_heading=h.gjdgxs" w:id="0"/>
      <w:bookmarkEnd w:id="0"/>
      <w:r w:rsidDel="00000000" w:rsidR="00000000" w:rsidRPr="00000000">
        <w:rPr>
          <w:rtl w:val="0"/>
        </w:rPr>
        <w:t xml:space="preserve">Policy Statement</w:t>
      </w:r>
    </w:p>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color w:val="231f20"/>
          <w:sz w:val="24"/>
          <w:szCs w:val="24"/>
          <w:rtl w:val="0"/>
        </w:rPr>
        <w:t xml:space="preserve">Children’s safety and wellbeing will be protected in and around water through hazard prevention, supervision and education.</w:t>
      </w:r>
      <w:r w:rsidDel="00000000" w:rsidR="00000000" w:rsidRPr="00000000">
        <w:rPr>
          <w:rtl w:val="0"/>
        </w:rPr>
      </w:r>
    </w:p>
    <w:p w:rsidR="00000000" w:rsidDel="00000000" w:rsidP="00000000" w:rsidRDefault="00000000" w:rsidRPr="00000000" w14:paraId="00000045">
      <w:pPr>
        <w:pStyle w:val="Heading1"/>
        <w:rPr/>
      </w:pPr>
      <w:bookmarkStart w:colFirst="0" w:colLast="0" w:name="_heading=h.30j0zll" w:id="1"/>
      <w:bookmarkEnd w:id="1"/>
      <w:r w:rsidDel="00000000" w:rsidR="00000000" w:rsidRPr="00000000">
        <w:rPr>
          <w:rtl w:val="0"/>
        </w:rPr>
        <w:t xml:space="preserve">Background</w:t>
      </w:r>
    </w:p>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The Education and Care Services National Regulations require policies and procedures to be in place for managing water safety, including safety during any water-based activities.</w:t>
      </w:r>
    </w:p>
    <w:p w:rsidR="00000000" w:rsidDel="00000000" w:rsidP="00000000" w:rsidRDefault="00000000" w:rsidRPr="00000000" w14:paraId="00000047">
      <w:pPr>
        <w:rPr>
          <w:rFonts w:ascii="Calibri" w:cs="Calibri" w:eastAsia="Calibri" w:hAnsi="Calibri"/>
        </w:rPr>
      </w:pPr>
      <w:r w:rsidDel="00000000" w:rsidR="00000000" w:rsidRPr="00000000">
        <w:rPr>
          <w:rtl w:val="0"/>
        </w:rPr>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According to Kidsafe (the recognised authority on the prevention of injuries in children), drowning continues to be one of the main causes of fatalities of Australian children. Every year a number of children die by drowning and hundreds more are rescued from near drowning situations. Non-fatal drowning incidents can have potential long-term effects, including brain damage and permanent disability.</w:t>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The most common factor in childhood drowning is lack of supervision. A child can drown in as little as a few centimetres of water. Items such as nappy buckets, pet drinking bowls, baths, ponds, pools, water features, dams, water troughs and water tanks are potential drowning hazards.</w:t>
      </w:r>
      <w:r w:rsidDel="00000000" w:rsidR="00000000" w:rsidRPr="00000000">
        <w:rPr>
          <w:rtl w:val="0"/>
        </w:rPr>
      </w:r>
    </w:p>
    <w:p w:rsidR="00000000" w:rsidDel="00000000" w:rsidP="00000000" w:rsidRDefault="00000000" w:rsidRPr="00000000" w14:paraId="0000004B">
      <w:pPr>
        <w:pStyle w:val="Heading1"/>
        <w:rPr/>
      </w:pPr>
      <w:bookmarkStart w:colFirst="0" w:colLast="0" w:name="_heading=h.1fob9te" w:id="2"/>
      <w:bookmarkEnd w:id="2"/>
      <w:r w:rsidDel="00000000" w:rsidR="00000000" w:rsidRPr="00000000">
        <w:rPr>
          <w:rtl w:val="0"/>
        </w:rPr>
        <w:t xml:space="preserve">Legislative requirements</w:t>
      </w:r>
    </w:p>
    <w:tbl>
      <w:tblPr>
        <w:tblStyle w:val="Table2"/>
        <w:tblW w:w="9360.0" w:type="dxa"/>
        <w:jc w:val="left"/>
        <w:tblInd w:w="0.0" w:type="dxa"/>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A0"/>
      </w:tblPr>
      <w:tblGrid>
        <w:gridCol w:w="1725"/>
        <w:gridCol w:w="7635"/>
        <w:tblGridChange w:id="0">
          <w:tblGrid>
            <w:gridCol w:w="1725"/>
            <w:gridCol w:w="7635"/>
          </w:tblGrid>
        </w:tblGridChange>
      </w:tblGrid>
      <w:tr>
        <w:trPr>
          <w:cantSplit w:val="0"/>
          <w:tblHeader w:val="0"/>
        </w:trPr>
        <w:tc>
          <w:tcPr/>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Section/Regulation</w:t>
            </w:r>
          </w:p>
        </w:tc>
        <w:tc>
          <w:tcPr/>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Description</w:t>
            </w:r>
          </w:p>
        </w:tc>
      </w:tr>
      <w:tr>
        <w:trPr>
          <w:cantSplit w:val="0"/>
          <w:trHeight w:val="695.9375" w:hRule="atLeast"/>
          <w:tblHeader w:val="0"/>
        </w:trPr>
        <w:tc>
          <w:tcPr>
            <w:tcBorders>
              <w:top w:color="231f20" w:space="0" w:sz="8" w:val="single"/>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4E">
            <w:pPr>
              <w:keepLines w:val="0"/>
              <w:widowControl w:val="0"/>
              <w:rPr>
                <w:rFonts w:ascii="Calibri" w:cs="Calibri" w:eastAsia="Calibri" w:hAnsi="Calibri"/>
              </w:rPr>
            </w:pPr>
            <w:r w:rsidDel="00000000" w:rsidR="00000000" w:rsidRPr="00000000">
              <w:rPr>
                <w:rFonts w:ascii="Calibri" w:cs="Calibri" w:eastAsia="Calibri" w:hAnsi="Calibri"/>
                <w:rtl w:val="0"/>
              </w:rPr>
              <w:t xml:space="preserve">Reg 25(1)(c)</w:t>
            </w:r>
          </w:p>
        </w:tc>
        <w:tc>
          <w:tcPr>
            <w:tcBorders>
              <w:top w:color="231f20" w:space="0" w:sz="8" w:val="single"/>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4F">
            <w:pPr>
              <w:keepLines w:val="0"/>
              <w:widowControl w:val="0"/>
              <w:rPr>
                <w:rFonts w:ascii="Calibri" w:cs="Calibri" w:eastAsia="Calibri" w:hAnsi="Calibri"/>
              </w:rPr>
            </w:pPr>
            <w:r w:rsidDel="00000000" w:rsidR="00000000" w:rsidRPr="00000000">
              <w:rPr>
                <w:rFonts w:ascii="Calibri" w:cs="Calibri" w:eastAsia="Calibri" w:hAnsi="Calibri"/>
                <w:rtl w:val="0"/>
              </w:rPr>
              <w:t xml:space="preserve">Additional information about proposed education and care service premises</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0">
            <w:pPr>
              <w:keepLines w:val="0"/>
              <w:widowControl w:val="0"/>
              <w:rPr>
                <w:rFonts w:ascii="Calibri" w:cs="Calibri" w:eastAsia="Calibri" w:hAnsi="Calibri"/>
              </w:rPr>
            </w:pPr>
            <w:r w:rsidDel="00000000" w:rsidR="00000000" w:rsidRPr="00000000">
              <w:rPr>
                <w:rFonts w:ascii="Calibri" w:cs="Calibri" w:eastAsia="Calibri" w:hAnsi="Calibri"/>
                <w:rtl w:val="0"/>
              </w:rPr>
              <w:t xml:space="preserve">Reg 101</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1">
            <w:pPr>
              <w:keepLines w:val="0"/>
              <w:widowControl w:val="0"/>
              <w:rPr>
                <w:rFonts w:ascii="Calibri" w:cs="Calibri" w:eastAsia="Calibri" w:hAnsi="Calibri"/>
              </w:rPr>
            </w:pPr>
            <w:r w:rsidDel="00000000" w:rsidR="00000000" w:rsidRPr="00000000">
              <w:rPr>
                <w:rFonts w:ascii="Calibri" w:cs="Calibri" w:eastAsia="Calibri" w:hAnsi="Calibri"/>
                <w:rtl w:val="0"/>
              </w:rPr>
              <w:t xml:space="preserve">Conduct of risk assessment for excursion</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2">
            <w:pPr>
              <w:keepLines w:val="0"/>
              <w:widowControl w:val="0"/>
              <w:rPr>
                <w:rFonts w:ascii="Calibri" w:cs="Calibri" w:eastAsia="Calibri" w:hAnsi="Calibri"/>
              </w:rPr>
            </w:pPr>
            <w:r w:rsidDel="00000000" w:rsidR="00000000" w:rsidRPr="00000000">
              <w:rPr>
                <w:rFonts w:ascii="Calibri" w:cs="Calibri" w:eastAsia="Calibri" w:hAnsi="Calibri"/>
                <w:rtl w:val="0"/>
              </w:rPr>
              <w:t xml:space="preserve">Reg 168(2)(a)(iii)</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3">
            <w:pPr>
              <w:keepLines w:val="0"/>
              <w:widowControl w:val="0"/>
              <w:rPr>
                <w:rFonts w:ascii="Calibri" w:cs="Calibri" w:eastAsia="Calibri" w:hAnsi="Calibri"/>
              </w:rPr>
            </w:pPr>
            <w:r w:rsidDel="00000000" w:rsidR="00000000" w:rsidRPr="00000000">
              <w:rPr>
                <w:rFonts w:ascii="Calibri" w:cs="Calibri" w:eastAsia="Calibri" w:hAnsi="Calibri"/>
                <w:rtl w:val="0"/>
              </w:rPr>
              <w:t xml:space="preserve">Education and care service must have policies and procedures – Water safety, including safety during any water-based activities</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4">
            <w:pPr>
              <w:keepLines w:val="0"/>
              <w:widowControl w:val="0"/>
              <w:rPr>
                <w:rFonts w:ascii="Calibri" w:cs="Calibri" w:eastAsia="Calibri" w:hAnsi="Calibri"/>
              </w:rPr>
            </w:pPr>
            <w:r w:rsidDel="00000000" w:rsidR="00000000" w:rsidRPr="00000000">
              <w:rPr>
                <w:rFonts w:ascii="Calibri" w:cs="Calibri" w:eastAsia="Calibri" w:hAnsi="Calibri"/>
                <w:rtl w:val="0"/>
              </w:rPr>
              <w:t xml:space="preserve">Reg 170</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5">
            <w:pPr>
              <w:keepLines w:val="0"/>
              <w:widowControl w:val="0"/>
              <w:rPr>
                <w:rFonts w:ascii="Calibri" w:cs="Calibri" w:eastAsia="Calibri" w:hAnsi="Calibri"/>
              </w:rPr>
            </w:pPr>
            <w:r w:rsidDel="00000000" w:rsidR="00000000" w:rsidRPr="00000000">
              <w:rPr>
                <w:rFonts w:ascii="Calibri" w:cs="Calibri" w:eastAsia="Calibri" w:hAnsi="Calibri"/>
                <w:rtl w:val="0"/>
              </w:rPr>
              <w:t xml:space="preserve">Policies and procedures to be followed</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6">
            <w:pPr>
              <w:keepLines w:val="0"/>
              <w:widowControl w:val="0"/>
              <w:rPr>
                <w:rFonts w:ascii="Calibri" w:cs="Calibri" w:eastAsia="Calibri" w:hAnsi="Calibri"/>
              </w:rPr>
            </w:pPr>
            <w:r w:rsidDel="00000000" w:rsidR="00000000" w:rsidRPr="00000000">
              <w:rPr>
                <w:rFonts w:ascii="Calibri" w:cs="Calibri" w:eastAsia="Calibri" w:hAnsi="Calibri"/>
                <w:rtl w:val="0"/>
              </w:rPr>
              <w:t xml:space="preserve">Reg 171</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7">
            <w:pPr>
              <w:keepLines w:val="0"/>
              <w:widowControl w:val="0"/>
              <w:rPr>
                <w:rFonts w:ascii="Calibri" w:cs="Calibri" w:eastAsia="Calibri" w:hAnsi="Calibri"/>
              </w:rPr>
            </w:pPr>
            <w:r w:rsidDel="00000000" w:rsidR="00000000" w:rsidRPr="00000000">
              <w:rPr>
                <w:rFonts w:ascii="Calibri" w:cs="Calibri" w:eastAsia="Calibri" w:hAnsi="Calibri"/>
                <w:rtl w:val="0"/>
              </w:rPr>
              <w:t xml:space="preserve">Policies and procedures to be kept available</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8">
            <w:pPr>
              <w:keepLines w:val="0"/>
              <w:widowControl w:val="0"/>
              <w:rPr>
                <w:rFonts w:ascii="Calibri" w:cs="Calibri" w:eastAsia="Calibri" w:hAnsi="Calibri"/>
              </w:rPr>
            </w:pPr>
            <w:r w:rsidDel="00000000" w:rsidR="00000000" w:rsidRPr="00000000">
              <w:rPr>
                <w:rFonts w:ascii="Calibri" w:cs="Calibri" w:eastAsia="Calibri" w:hAnsi="Calibri"/>
                <w:rtl w:val="0"/>
              </w:rPr>
              <w:t xml:space="preserve">Reg 172</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9">
            <w:pPr>
              <w:keepLines w:val="0"/>
              <w:widowControl w:val="0"/>
              <w:rPr>
                <w:rFonts w:ascii="Calibri" w:cs="Calibri" w:eastAsia="Calibri" w:hAnsi="Calibri"/>
              </w:rPr>
            </w:pPr>
            <w:r w:rsidDel="00000000" w:rsidR="00000000" w:rsidRPr="00000000">
              <w:rPr>
                <w:rFonts w:ascii="Calibri" w:cs="Calibri" w:eastAsia="Calibri" w:hAnsi="Calibri"/>
                <w:rtl w:val="0"/>
              </w:rPr>
              <w:t xml:space="preserve">Notification of change to policies or procedures</w:t>
            </w:r>
          </w:p>
        </w:tc>
      </w:tr>
    </w:tbl>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pStyle w:val="Heading1"/>
        <w:rPr/>
      </w:pPr>
      <w:bookmarkStart w:colFirst="0" w:colLast="0" w:name="_heading=h.3znysh7" w:id="3"/>
      <w:bookmarkEnd w:id="3"/>
      <w:r w:rsidDel="00000000" w:rsidR="00000000" w:rsidRPr="00000000">
        <w:rPr>
          <w:rtl w:val="0"/>
        </w:rPr>
        <w:t xml:space="preserve">Related Policies</w:t>
      </w:r>
    </w:p>
    <w:tbl>
      <w:tblPr>
        <w:tblStyle w:val="Table3"/>
        <w:tblW w:w="9360.0" w:type="dxa"/>
        <w:jc w:val="left"/>
        <w:tblInd w:w="0.0" w:type="dxa"/>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A0"/>
      </w:tblPr>
      <w:tblGrid>
        <w:gridCol w:w="4590"/>
        <w:gridCol w:w="4770"/>
        <w:tblGridChange w:id="0">
          <w:tblGrid>
            <w:gridCol w:w="4590"/>
            <w:gridCol w:w="4770"/>
          </w:tblGrid>
        </w:tblGridChange>
      </w:tblGrid>
      <w:tr>
        <w:trPr>
          <w:cantSplit w:val="0"/>
          <w:tblHeader w:val="0"/>
        </w:trPr>
        <w:tc>
          <w:tcPr/>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Document Name</w:t>
            </w:r>
          </w:p>
        </w:tc>
        <w:tc>
          <w:tcPr/>
          <w:p w:rsidR="00000000" w:rsidDel="00000000" w:rsidP="00000000" w:rsidRDefault="00000000" w:rsidRPr="00000000" w14:paraId="0000005D">
            <w:pPr>
              <w:rPr>
                <w:rFonts w:ascii="Calibri" w:cs="Calibri" w:eastAsia="Calibri" w:hAnsi="Calibri"/>
              </w:rPr>
            </w:pPr>
            <w:r w:rsidDel="00000000" w:rsidR="00000000" w:rsidRPr="00000000">
              <w:rPr>
                <w:rFonts w:ascii="Calibri" w:cs="Calibri" w:eastAsia="Calibri" w:hAnsi="Calibri"/>
                <w:rtl w:val="0"/>
              </w:rPr>
              <w:t xml:space="preserve">Title</w:t>
            </w:r>
          </w:p>
        </w:tc>
      </w:tr>
      <w:tr>
        <w:trPr>
          <w:cantSplit w:val="0"/>
          <w:tblHeader w:val="0"/>
        </w:trPr>
        <w:tc>
          <w:tcPr/>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 YEDP_Providing a child safe environment_Policy_and_Procedures    </w:t>
            </w:r>
          </w:p>
        </w:tc>
        <w:tc>
          <w:tcPr/>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rtl w:val="0"/>
              </w:rPr>
              <w:t xml:space="preserve"> Providing a child safe environment     </w:t>
            </w:r>
          </w:p>
        </w:tc>
      </w:tr>
      <w:tr>
        <w:trPr>
          <w:cantSplit w:val="0"/>
          <w:tblHeader w:val="0"/>
        </w:trPr>
        <w:tc>
          <w:tcPr/>
          <w:p w:rsidR="00000000" w:rsidDel="00000000" w:rsidP="00000000" w:rsidRDefault="00000000" w:rsidRPr="00000000" w14:paraId="00000060">
            <w:pPr>
              <w:rPr>
                <w:rFonts w:ascii="Calibri" w:cs="Calibri" w:eastAsia="Calibri" w:hAnsi="Calibri"/>
              </w:rPr>
            </w:pPr>
            <w:r w:rsidDel="00000000" w:rsidR="00000000" w:rsidRPr="00000000">
              <w:rPr>
                <w:rFonts w:ascii="Calibri" w:cs="Calibri" w:eastAsia="Calibri" w:hAnsi="Calibri"/>
                <w:rtl w:val="0"/>
              </w:rPr>
              <w:t xml:space="preserve"> YEDP_Administration of first aid_Policy_and_Procedures   </w:t>
            </w:r>
          </w:p>
        </w:tc>
        <w:tc>
          <w:tcPr/>
          <w:p w:rsidR="00000000" w:rsidDel="00000000" w:rsidP="00000000" w:rsidRDefault="00000000" w:rsidRPr="00000000" w14:paraId="00000061">
            <w:pPr>
              <w:rPr>
                <w:rFonts w:ascii="Calibri" w:cs="Calibri" w:eastAsia="Calibri" w:hAnsi="Calibri"/>
              </w:rPr>
            </w:pPr>
            <w:r w:rsidDel="00000000" w:rsidR="00000000" w:rsidRPr="00000000">
              <w:rPr>
                <w:rFonts w:ascii="Calibri" w:cs="Calibri" w:eastAsia="Calibri" w:hAnsi="Calibri"/>
                <w:rtl w:val="0"/>
              </w:rPr>
              <w:t xml:space="preserve"> Administration of first aid</w:t>
            </w:r>
          </w:p>
        </w:tc>
      </w:tr>
      <w:tr>
        <w:trPr>
          <w:cantSplit w:val="0"/>
          <w:tblHeader w:val="0"/>
        </w:trPr>
        <w:tc>
          <w:tcPr/>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rtl w:val="0"/>
              </w:rPr>
              <w:t xml:space="preserve">YEDP_Emergency and evacuation_Policy_and_Procedures   </w:t>
            </w:r>
          </w:p>
        </w:tc>
        <w:tc>
          <w:tcPr/>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rtl w:val="0"/>
              </w:rPr>
              <w:t xml:space="preserve">Emergency and evacuation</w:t>
            </w:r>
          </w:p>
        </w:tc>
      </w:tr>
      <w:tr>
        <w:trPr>
          <w:cantSplit w:val="0"/>
          <w:tblHeader w:val="0"/>
        </w:trPr>
        <w:tc>
          <w:tcPr/>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rtl w:val="0"/>
              </w:rPr>
              <w:t xml:space="preserve">YEDP_Excursions_Policy_and_Procedures   </w:t>
            </w:r>
          </w:p>
        </w:tc>
        <w:tc>
          <w:tcPr/>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Excursions</w:t>
            </w:r>
          </w:p>
        </w:tc>
      </w:tr>
      <w:tr>
        <w:trPr>
          <w:cantSplit w:val="0"/>
          <w:tblHeader w:val="0"/>
        </w:trPr>
        <w:tc>
          <w:tcPr/>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rtl w:val="0"/>
              </w:rPr>
              <w:t xml:space="preserve">YEDP_Incident, injury, trauma and illness_Policy_and_Procedures   </w:t>
            </w:r>
          </w:p>
        </w:tc>
        <w:tc>
          <w:tcPr/>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rtl w:val="0"/>
              </w:rPr>
              <w:t xml:space="preserve">Incident, injury, trauma and illness</w:t>
            </w:r>
          </w:p>
        </w:tc>
      </w:tr>
    </w:tbl>
    <w:p w:rsidR="00000000" w:rsidDel="00000000" w:rsidP="00000000" w:rsidRDefault="00000000" w:rsidRPr="00000000" w14:paraId="00000068">
      <w:pPr>
        <w:pStyle w:val="Heading1"/>
        <w:rPr/>
      </w:pPr>
      <w:bookmarkStart w:colFirst="0" w:colLast="0" w:name="_heading=h.2et92p0" w:id="4"/>
      <w:bookmarkEnd w:id="4"/>
      <w:r w:rsidDel="00000000" w:rsidR="00000000" w:rsidRPr="00000000">
        <w:rPr>
          <w:rtl w:val="0"/>
        </w:rPr>
        <w:t xml:space="preserve">Purpose</w:t>
      </w:r>
    </w:p>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rtl w:val="0"/>
        </w:rPr>
        <w:t xml:space="preserve">We aim to ensure that all Educators and staff are consistent in implementing safe water based activities, water safety education and hazard prevention. </w:t>
      </w:r>
    </w:p>
    <w:p w:rsidR="00000000" w:rsidDel="00000000" w:rsidP="00000000" w:rsidRDefault="00000000" w:rsidRPr="00000000" w14:paraId="0000006A">
      <w:pPr>
        <w:pStyle w:val="Heading1"/>
        <w:rPr/>
      </w:pPr>
      <w:bookmarkStart w:colFirst="0" w:colLast="0" w:name="_heading=h.tyjcwt" w:id="5"/>
      <w:bookmarkEnd w:id="5"/>
      <w:r w:rsidDel="00000000" w:rsidR="00000000" w:rsidRPr="00000000">
        <w:rPr>
          <w:rtl w:val="0"/>
        </w:rPr>
        <w:t xml:space="preserve">Scope</w:t>
      </w:r>
    </w:p>
    <w:p w:rsidR="00000000" w:rsidDel="00000000" w:rsidP="00000000" w:rsidRDefault="00000000" w:rsidRPr="00000000" w14:paraId="0000006B">
      <w:pPr>
        <w:rPr>
          <w:rFonts w:ascii="Calibri" w:cs="Calibri" w:eastAsia="Calibri" w:hAnsi="Calibri"/>
        </w:rPr>
      </w:pPr>
      <w:r w:rsidDel="00000000" w:rsidR="00000000" w:rsidRPr="00000000">
        <w:rPr>
          <w:rFonts w:ascii="Calibri" w:cs="Calibri" w:eastAsia="Calibri" w:hAnsi="Calibri"/>
          <w:rtl w:val="0"/>
        </w:rPr>
        <w:t xml:space="preserve">This policy applies to children, families/guardians, staff, students, volunteers and visitors of the Service</w:t>
      </w:r>
    </w:p>
    <w:p w:rsidR="00000000" w:rsidDel="00000000" w:rsidP="00000000" w:rsidRDefault="00000000" w:rsidRPr="00000000" w14:paraId="0000006C">
      <w:pPr>
        <w:pStyle w:val="Heading1"/>
        <w:rPr/>
      </w:pPr>
      <w:bookmarkStart w:colFirst="0" w:colLast="0" w:name="_heading=h.3dy6vkm" w:id="6"/>
      <w:bookmarkEnd w:id="6"/>
      <w:r w:rsidDel="00000000" w:rsidR="00000000" w:rsidRPr="00000000">
        <w:rPr>
          <w:rtl w:val="0"/>
        </w:rPr>
        <w:t xml:space="preserve">Procedures</w:t>
      </w:r>
    </w:p>
    <w:p w:rsidR="00000000" w:rsidDel="00000000" w:rsidP="00000000" w:rsidRDefault="00000000" w:rsidRPr="00000000" w14:paraId="0000006D">
      <w:pPr>
        <w:pStyle w:val="Heading2"/>
        <w:spacing w:line="360" w:lineRule="auto"/>
        <w:rPr/>
      </w:pPr>
      <w:bookmarkStart w:colFirst="0" w:colLast="0" w:name="_heading=h.ydfjkeu5bftm" w:id="7"/>
      <w:bookmarkEnd w:id="7"/>
      <w:r w:rsidDel="00000000" w:rsidR="00000000" w:rsidRPr="00000000">
        <w:rPr>
          <w:rtl w:val="0"/>
        </w:rPr>
        <w:t xml:space="preserve">Water-based Activities </w:t>
      </w:r>
    </w:p>
    <w:p w:rsidR="00000000" w:rsidDel="00000000" w:rsidP="00000000" w:rsidRDefault="00000000" w:rsidRPr="00000000" w14:paraId="0000006E">
      <w:pPr>
        <w:numPr>
          <w:ilvl w:val="0"/>
          <w:numId w:val="5"/>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 Water-based play is an important part of our children’s healthy growth, learning, wellbeing and development. Our educators and staff ensure that all precautions are in place to safeguard children during these experiences</w:t>
      </w:r>
    </w:p>
    <w:p w:rsidR="00000000" w:rsidDel="00000000" w:rsidP="00000000" w:rsidRDefault="00000000" w:rsidRPr="00000000" w14:paraId="0000006F">
      <w:pPr>
        <w:numPr>
          <w:ilvl w:val="0"/>
          <w:numId w:val="5"/>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health, safety and wellbeing of children is our number one priority. All water-based activities will be adequately supervised and no child will be left unattended when in proximity to water</w:t>
      </w:r>
    </w:p>
    <w:p w:rsidR="00000000" w:rsidDel="00000000" w:rsidP="00000000" w:rsidRDefault="00000000" w:rsidRPr="00000000" w14:paraId="00000070">
      <w:pPr>
        <w:numPr>
          <w:ilvl w:val="0"/>
          <w:numId w:val="5"/>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Adequate supervision means knowing where children are at all times and monitoring their activities actively and diligently. All staff will always adequately supervise children during water-based activities </w:t>
      </w:r>
    </w:p>
    <w:p w:rsidR="00000000" w:rsidDel="00000000" w:rsidP="00000000" w:rsidRDefault="00000000" w:rsidRPr="00000000" w14:paraId="00000071">
      <w:pPr>
        <w:numPr>
          <w:ilvl w:val="0"/>
          <w:numId w:val="5"/>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Educator will respond immediately, particularly when a child is distressed or in a hazardous situation</w:t>
      </w:r>
    </w:p>
    <w:p w:rsidR="00000000" w:rsidDel="00000000" w:rsidP="00000000" w:rsidRDefault="00000000" w:rsidRPr="00000000" w14:paraId="00000072">
      <w:pPr>
        <w:numPr>
          <w:ilvl w:val="0"/>
          <w:numId w:val="5"/>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All educators have approved first aid qualifications and will administer any required first aid in the case of an emergency </w:t>
      </w:r>
    </w:p>
    <w:p w:rsidR="00000000" w:rsidDel="00000000" w:rsidP="00000000" w:rsidRDefault="00000000" w:rsidRPr="00000000" w14:paraId="00000073">
      <w:pPr>
        <w:numPr>
          <w:ilvl w:val="0"/>
          <w:numId w:val="5"/>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Any items added to water such as colour, glitter, handwashing soap must be safe and non toxic</w:t>
      </w:r>
    </w:p>
    <w:p w:rsidR="00000000" w:rsidDel="00000000" w:rsidP="00000000" w:rsidRDefault="00000000" w:rsidRPr="00000000" w14:paraId="00000074">
      <w:pPr>
        <w:numPr>
          <w:ilvl w:val="0"/>
          <w:numId w:val="5"/>
        </w:numPr>
        <w:spacing w:line="360" w:lineRule="auto"/>
        <w:ind w:left="720" w:hanging="360"/>
        <w:rPr>
          <w:rFonts w:ascii="Calibri" w:cs="Calibri" w:eastAsia="Calibri" w:hAnsi="Calibri"/>
          <w:sz w:val="26"/>
          <w:szCs w:val="26"/>
        </w:rPr>
      </w:pPr>
      <w:r w:rsidDel="00000000" w:rsidR="00000000" w:rsidRPr="00000000">
        <w:rPr>
          <w:rFonts w:ascii="Calibri" w:cs="Calibri" w:eastAsia="Calibri" w:hAnsi="Calibri"/>
          <w:rtl w:val="0"/>
        </w:rPr>
        <w:t xml:space="preserve">Children are to wash hands prior to water play and after water play to prevent the spread of germs</w:t>
      </w:r>
    </w:p>
    <w:p w:rsidR="00000000" w:rsidDel="00000000" w:rsidP="00000000" w:rsidRDefault="00000000" w:rsidRPr="00000000" w14:paraId="00000075">
      <w:pPr>
        <w:numPr>
          <w:ilvl w:val="0"/>
          <w:numId w:val="5"/>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Sunscreen will always be applied for any outdoor water-based activities </w:t>
      </w:r>
      <w:r w:rsidDel="00000000" w:rsidR="00000000" w:rsidRPr="00000000">
        <w:rPr>
          <w:rtl w:val="0"/>
        </w:rPr>
      </w:r>
    </w:p>
    <w:p w:rsidR="00000000" w:rsidDel="00000000" w:rsidP="00000000" w:rsidRDefault="00000000" w:rsidRPr="00000000" w14:paraId="00000076">
      <w:pPr>
        <w:pStyle w:val="Heading2"/>
        <w:spacing w:line="360" w:lineRule="auto"/>
        <w:rPr/>
      </w:pPr>
      <w:bookmarkStart w:colFirst="0" w:colLast="0" w:name="_heading=h.h6oz2sib6c1y" w:id="8"/>
      <w:bookmarkEnd w:id="8"/>
      <w:r w:rsidDel="00000000" w:rsidR="00000000" w:rsidRPr="00000000">
        <w:rPr>
          <w:rtl w:val="0"/>
        </w:rPr>
      </w:r>
    </w:p>
    <w:p w:rsidR="00000000" w:rsidDel="00000000" w:rsidP="00000000" w:rsidRDefault="00000000" w:rsidRPr="00000000" w14:paraId="00000077">
      <w:pPr>
        <w:pStyle w:val="Heading2"/>
        <w:spacing w:line="360" w:lineRule="auto"/>
        <w:rPr/>
      </w:pPr>
      <w:bookmarkStart w:colFirst="0" w:colLast="0" w:name="_heading=h.db3rjqn9wtjj" w:id="9"/>
      <w:bookmarkEnd w:id="9"/>
      <w:r w:rsidDel="00000000" w:rsidR="00000000" w:rsidRPr="00000000">
        <w:rPr>
          <w:rtl w:val="0"/>
        </w:rPr>
        <w:t xml:space="preserve">Water Safety Education </w:t>
      </w:r>
    </w:p>
    <w:p w:rsidR="00000000" w:rsidDel="00000000" w:rsidP="00000000" w:rsidRDefault="00000000" w:rsidRPr="00000000" w14:paraId="00000078">
      <w:pPr>
        <w:numPr>
          <w:ilvl w:val="0"/>
          <w:numId w:val="2"/>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Our preschool creates opportunities for children to learn and develop. This includes incorporating water safety awareness into our educational program</w:t>
      </w:r>
    </w:p>
    <w:p w:rsidR="00000000" w:rsidDel="00000000" w:rsidP="00000000" w:rsidRDefault="00000000" w:rsidRPr="00000000" w14:paraId="00000079">
      <w:pPr>
        <w:numPr>
          <w:ilvl w:val="0"/>
          <w:numId w:val="2"/>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We develop programs to focus on water safety at least once a year and we revise water safety prior to children engaging in water-based activities </w:t>
      </w:r>
    </w:p>
    <w:p w:rsidR="00000000" w:rsidDel="00000000" w:rsidP="00000000" w:rsidRDefault="00000000" w:rsidRPr="00000000" w14:paraId="0000007A">
      <w:pPr>
        <w:numPr>
          <w:ilvl w:val="0"/>
          <w:numId w:val="2"/>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We teach children about the beach, dam, pool, bath, river, lake and boat safety </w:t>
      </w:r>
    </w:p>
    <w:p w:rsidR="00000000" w:rsidDel="00000000" w:rsidP="00000000" w:rsidRDefault="00000000" w:rsidRPr="00000000" w14:paraId="0000007B">
      <w:pPr>
        <w:numPr>
          <w:ilvl w:val="0"/>
          <w:numId w:val="2"/>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We teach ‘kids alive do the 5’</w:t>
      </w:r>
    </w:p>
    <w:p w:rsidR="00000000" w:rsidDel="00000000" w:rsidP="00000000" w:rsidRDefault="00000000" w:rsidRPr="00000000" w14:paraId="0000007C">
      <w:pPr>
        <w:spacing w:line="360" w:lineRule="auto"/>
        <w:ind w:left="720" w:firstLine="0"/>
        <w:rPr>
          <w:rFonts w:ascii="Calibri" w:cs="Calibri" w:eastAsia="Calibri" w:hAnsi="Calibri"/>
          <w:color w:val="1f497d"/>
          <w:u w:val="single"/>
        </w:rPr>
      </w:pPr>
      <w:r w:rsidDel="00000000" w:rsidR="00000000" w:rsidRPr="00000000">
        <w:rPr>
          <w:rFonts w:ascii="Calibri" w:cs="Calibri" w:eastAsia="Calibri" w:hAnsi="Calibri"/>
          <w:color w:val="1f497d"/>
          <w:rtl w:val="0"/>
        </w:rPr>
        <w:t xml:space="preserve">1.</w:t>
      </w:r>
      <w:hyperlink r:id="rId7">
        <w:r w:rsidDel="00000000" w:rsidR="00000000" w:rsidRPr="00000000">
          <w:rPr>
            <w:rFonts w:ascii="Calibri" w:cs="Calibri" w:eastAsia="Calibri" w:hAnsi="Calibri"/>
            <w:color w:val="1f497d"/>
            <w:rtl w:val="0"/>
          </w:rPr>
          <w:t xml:space="preserve"> </w:t>
        </w:r>
      </w:hyperlink>
      <w:hyperlink r:id="rId8">
        <w:r w:rsidDel="00000000" w:rsidR="00000000" w:rsidRPr="00000000">
          <w:rPr>
            <w:rFonts w:ascii="Calibri" w:cs="Calibri" w:eastAsia="Calibri" w:hAnsi="Calibri"/>
            <w:color w:val="1f497d"/>
            <w:u w:val="single"/>
            <w:rtl w:val="0"/>
          </w:rPr>
          <w:t xml:space="preserve">Fence the pool</w:t>
        </w:r>
      </w:hyperlink>
      <w:r w:rsidDel="00000000" w:rsidR="00000000" w:rsidRPr="00000000">
        <w:rPr>
          <w:rtl w:val="0"/>
        </w:rPr>
      </w:r>
    </w:p>
    <w:p w:rsidR="00000000" w:rsidDel="00000000" w:rsidP="00000000" w:rsidRDefault="00000000" w:rsidRPr="00000000" w14:paraId="0000007D">
      <w:pPr>
        <w:spacing w:line="360" w:lineRule="auto"/>
        <w:ind w:left="720" w:firstLine="0"/>
        <w:rPr>
          <w:rFonts w:ascii="Calibri" w:cs="Calibri" w:eastAsia="Calibri" w:hAnsi="Calibri"/>
          <w:color w:val="1f497d"/>
          <w:u w:val="single"/>
        </w:rPr>
      </w:pPr>
      <w:r w:rsidDel="00000000" w:rsidR="00000000" w:rsidRPr="00000000">
        <w:rPr>
          <w:rFonts w:ascii="Calibri" w:cs="Calibri" w:eastAsia="Calibri" w:hAnsi="Calibri"/>
          <w:color w:val="1f497d"/>
          <w:rtl w:val="0"/>
        </w:rPr>
        <w:t xml:space="preserve">2.</w:t>
      </w:r>
      <w:hyperlink r:id="rId9">
        <w:r w:rsidDel="00000000" w:rsidR="00000000" w:rsidRPr="00000000">
          <w:rPr>
            <w:rFonts w:ascii="Calibri" w:cs="Calibri" w:eastAsia="Calibri" w:hAnsi="Calibri"/>
            <w:color w:val="1f497d"/>
            <w:rtl w:val="0"/>
          </w:rPr>
          <w:t xml:space="preserve"> </w:t>
        </w:r>
      </w:hyperlink>
      <w:hyperlink r:id="rId10">
        <w:r w:rsidDel="00000000" w:rsidR="00000000" w:rsidRPr="00000000">
          <w:rPr>
            <w:rFonts w:ascii="Calibri" w:cs="Calibri" w:eastAsia="Calibri" w:hAnsi="Calibri"/>
            <w:color w:val="1f497d"/>
            <w:u w:val="single"/>
            <w:rtl w:val="0"/>
          </w:rPr>
          <w:t xml:space="preserve">Shut the gate</w:t>
        </w:r>
      </w:hyperlink>
      <w:r w:rsidDel="00000000" w:rsidR="00000000" w:rsidRPr="00000000">
        <w:rPr>
          <w:rtl w:val="0"/>
        </w:rPr>
      </w:r>
    </w:p>
    <w:p w:rsidR="00000000" w:rsidDel="00000000" w:rsidP="00000000" w:rsidRDefault="00000000" w:rsidRPr="00000000" w14:paraId="0000007E">
      <w:pPr>
        <w:spacing w:line="360" w:lineRule="auto"/>
        <w:ind w:left="720" w:firstLine="0"/>
        <w:rPr>
          <w:rFonts w:ascii="Calibri" w:cs="Calibri" w:eastAsia="Calibri" w:hAnsi="Calibri"/>
          <w:color w:val="1f497d"/>
          <w:u w:val="single"/>
        </w:rPr>
      </w:pPr>
      <w:r w:rsidDel="00000000" w:rsidR="00000000" w:rsidRPr="00000000">
        <w:rPr>
          <w:rFonts w:ascii="Calibri" w:cs="Calibri" w:eastAsia="Calibri" w:hAnsi="Calibri"/>
          <w:color w:val="1f497d"/>
          <w:rtl w:val="0"/>
        </w:rPr>
        <w:t xml:space="preserve">3.</w:t>
      </w:r>
      <w:hyperlink r:id="rId11">
        <w:r w:rsidDel="00000000" w:rsidR="00000000" w:rsidRPr="00000000">
          <w:rPr>
            <w:rFonts w:ascii="Calibri" w:cs="Calibri" w:eastAsia="Calibri" w:hAnsi="Calibri"/>
            <w:color w:val="1f497d"/>
            <w:rtl w:val="0"/>
          </w:rPr>
          <w:t xml:space="preserve"> </w:t>
        </w:r>
      </w:hyperlink>
      <w:hyperlink r:id="rId12">
        <w:r w:rsidDel="00000000" w:rsidR="00000000" w:rsidRPr="00000000">
          <w:rPr>
            <w:rFonts w:ascii="Calibri" w:cs="Calibri" w:eastAsia="Calibri" w:hAnsi="Calibri"/>
            <w:color w:val="1f497d"/>
            <w:u w:val="single"/>
            <w:rtl w:val="0"/>
          </w:rPr>
          <w:t xml:space="preserve">Teach your kids to swim - it's great</w:t>
        </w:r>
      </w:hyperlink>
      <w:r w:rsidDel="00000000" w:rsidR="00000000" w:rsidRPr="00000000">
        <w:rPr>
          <w:rtl w:val="0"/>
        </w:rPr>
      </w:r>
    </w:p>
    <w:p w:rsidR="00000000" w:rsidDel="00000000" w:rsidP="00000000" w:rsidRDefault="00000000" w:rsidRPr="00000000" w14:paraId="0000007F">
      <w:pPr>
        <w:spacing w:line="360" w:lineRule="auto"/>
        <w:ind w:left="720" w:firstLine="0"/>
        <w:rPr>
          <w:rFonts w:ascii="Calibri" w:cs="Calibri" w:eastAsia="Calibri" w:hAnsi="Calibri"/>
          <w:color w:val="1f497d"/>
          <w:u w:val="single"/>
        </w:rPr>
      </w:pPr>
      <w:r w:rsidDel="00000000" w:rsidR="00000000" w:rsidRPr="00000000">
        <w:rPr>
          <w:rFonts w:ascii="Calibri" w:cs="Calibri" w:eastAsia="Calibri" w:hAnsi="Calibri"/>
          <w:color w:val="1f497d"/>
          <w:rtl w:val="0"/>
        </w:rPr>
        <w:t xml:space="preserve">4.</w:t>
      </w:r>
      <w:hyperlink r:id="rId13">
        <w:r w:rsidDel="00000000" w:rsidR="00000000" w:rsidRPr="00000000">
          <w:rPr>
            <w:rFonts w:ascii="Calibri" w:cs="Calibri" w:eastAsia="Calibri" w:hAnsi="Calibri"/>
            <w:color w:val="1f497d"/>
            <w:rtl w:val="0"/>
          </w:rPr>
          <w:t xml:space="preserve"> </w:t>
        </w:r>
      </w:hyperlink>
      <w:hyperlink r:id="rId14">
        <w:r w:rsidDel="00000000" w:rsidR="00000000" w:rsidRPr="00000000">
          <w:rPr>
            <w:rFonts w:ascii="Calibri" w:cs="Calibri" w:eastAsia="Calibri" w:hAnsi="Calibri"/>
            <w:color w:val="1f497d"/>
            <w:u w:val="single"/>
            <w:rtl w:val="0"/>
          </w:rPr>
          <w:t xml:space="preserve">Supervise - watch your mate and</w:t>
        </w:r>
      </w:hyperlink>
      <w:r w:rsidDel="00000000" w:rsidR="00000000" w:rsidRPr="00000000">
        <w:rPr>
          <w:rtl w:val="0"/>
        </w:rPr>
      </w:r>
    </w:p>
    <w:p w:rsidR="00000000" w:rsidDel="00000000" w:rsidP="00000000" w:rsidRDefault="00000000" w:rsidRPr="00000000" w14:paraId="00000080">
      <w:pPr>
        <w:spacing w:line="360" w:lineRule="auto"/>
        <w:ind w:left="720" w:firstLine="0"/>
        <w:rPr/>
      </w:pPr>
      <w:r w:rsidDel="00000000" w:rsidR="00000000" w:rsidRPr="00000000">
        <w:rPr>
          <w:rFonts w:ascii="Calibri" w:cs="Calibri" w:eastAsia="Calibri" w:hAnsi="Calibri"/>
          <w:color w:val="1f497d"/>
          <w:rtl w:val="0"/>
        </w:rPr>
        <w:t xml:space="preserve">5.</w:t>
      </w:r>
      <w:hyperlink r:id="rId15">
        <w:r w:rsidDel="00000000" w:rsidR="00000000" w:rsidRPr="00000000">
          <w:rPr>
            <w:rFonts w:ascii="Calibri" w:cs="Calibri" w:eastAsia="Calibri" w:hAnsi="Calibri"/>
            <w:color w:val="1f497d"/>
            <w:rtl w:val="0"/>
          </w:rPr>
          <w:t xml:space="preserve"> </w:t>
        </w:r>
      </w:hyperlink>
      <w:hyperlink r:id="rId16">
        <w:r w:rsidDel="00000000" w:rsidR="00000000" w:rsidRPr="00000000">
          <w:rPr>
            <w:rFonts w:ascii="Calibri" w:cs="Calibri" w:eastAsia="Calibri" w:hAnsi="Calibri"/>
            <w:color w:val="1f497d"/>
            <w:u w:val="single"/>
            <w:rtl w:val="0"/>
          </w:rPr>
          <w:t xml:space="preserve">Learn how to resuscitate</w:t>
        </w:r>
      </w:hyperlink>
      <w:r w:rsidDel="00000000" w:rsidR="00000000" w:rsidRPr="00000000">
        <w:rPr>
          <w:rtl w:val="0"/>
        </w:rPr>
      </w:r>
    </w:p>
    <w:p w:rsidR="00000000" w:rsidDel="00000000" w:rsidP="00000000" w:rsidRDefault="00000000" w:rsidRPr="00000000" w14:paraId="00000081">
      <w:pPr>
        <w:spacing w:line="360" w:lineRule="auto"/>
        <w:ind w:left="720" w:firstLine="0"/>
        <w:rPr/>
      </w:pPr>
      <w:r w:rsidDel="00000000" w:rsidR="00000000" w:rsidRPr="00000000">
        <w:rPr>
          <w:rtl w:val="0"/>
        </w:rPr>
      </w:r>
    </w:p>
    <w:p w:rsidR="00000000" w:rsidDel="00000000" w:rsidP="00000000" w:rsidRDefault="00000000" w:rsidRPr="00000000" w14:paraId="00000082">
      <w:pPr>
        <w:pStyle w:val="Heading2"/>
        <w:spacing w:line="360" w:lineRule="auto"/>
        <w:rPr/>
      </w:pPr>
      <w:bookmarkStart w:colFirst="0" w:colLast="0" w:name="_heading=h.4wp6cksimuwz" w:id="10"/>
      <w:bookmarkEnd w:id="10"/>
      <w:r w:rsidDel="00000000" w:rsidR="00000000" w:rsidRPr="00000000">
        <w:rPr>
          <w:rtl w:val="0"/>
        </w:rPr>
        <w:t xml:space="preserve">Hazard Prevention </w:t>
      </w:r>
    </w:p>
    <w:p w:rsidR="00000000" w:rsidDel="00000000" w:rsidP="00000000" w:rsidRDefault="00000000" w:rsidRPr="00000000" w14:paraId="00000083">
      <w:pPr>
        <w:numPr>
          <w:ilvl w:val="0"/>
          <w:numId w:val="2"/>
        </w:numPr>
        <w:spacing w:line="360" w:lineRule="auto"/>
        <w:ind w:left="720" w:hanging="360"/>
        <w:rPr>
          <w:rFonts w:ascii="Calibri" w:cs="Calibri" w:eastAsia="Calibri" w:hAnsi="Calibri"/>
          <w:color w:val="231f20"/>
          <w:u w:val="none"/>
        </w:rPr>
      </w:pPr>
      <w:r w:rsidDel="00000000" w:rsidR="00000000" w:rsidRPr="00000000">
        <w:rPr>
          <w:rFonts w:ascii="Calibri" w:cs="Calibri" w:eastAsia="Calibri" w:hAnsi="Calibri"/>
          <w:color w:val="231f20"/>
          <w:rtl w:val="0"/>
        </w:rPr>
        <w:t xml:space="preserve">Management and staff complete a water-based activity Risk Assessment </w:t>
      </w:r>
    </w:p>
    <w:p w:rsidR="00000000" w:rsidDel="00000000" w:rsidP="00000000" w:rsidRDefault="00000000" w:rsidRPr="00000000" w14:paraId="00000084">
      <w:pPr>
        <w:numPr>
          <w:ilvl w:val="0"/>
          <w:numId w:val="2"/>
        </w:numPr>
        <w:spacing w:line="360" w:lineRule="auto"/>
        <w:ind w:left="720" w:hanging="360"/>
        <w:rPr>
          <w:rFonts w:ascii="Calibri" w:cs="Calibri" w:eastAsia="Calibri" w:hAnsi="Calibri"/>
          <w:color w:val="231f20"/>
          <w:u w:val="none"/>
        </w:rPr>
      </w:pPr>
      <w:r w:rsidDel="00000000" w:rsidR="00000000" w:rsidRPr="00000000">
        <w:rPr>
          <w:rFonts w:ascii="Calibri" w:cs="Calibri" w:eastAsia="Calibri" w:hAnsi="Calibri"/>
          <w:color w:val="231f20"/>
          <w:rtl w:val="0"/>
        </w:rPr>
        <w:t xml:space="preserve">The Water-based Activity </w:t>
      </w:r>
      <w:r w:rsidDel="00000000" w:rsidR="00000000" w:rsidRPr="00000000">
        <w:rPr>
          <w:rFonts w:ascii="Calibri" w:cs="Calibri" w:eastAsia="Calibri" w:hAnsi="Calibri"/>
          <w:color w:val="231f20"/>
          <w:rtl w:val="0"/>
        </w:rPr>
        <w:t xml:space="preserve">Risk Management Assessment is to be reviewed annually </w:t>
      </w:r>
    </w:p>
    <w:p w:rsidR="00000000" w:rsidDel="00000000" w:rsidP="00000000" w:rsidRDefault="00000000" w:rsidRPr="00000000" w14:paraId="00000085">
      <w:pPr>
        <w:numPr>
          <w:ilvl w:val="0"/>
          <w:numId w:val="2"/>
        </w:numPr>
        <w:spacing w:line="360" w:lineRule="auto"/>
        <w:ind w:left="720" w:hanging="360"/>
        <w:rPr>
          <w:rFonts w:ascii="Calibri" w:cs="Calibri" w:eastAsia="Calibri" w:hAnsi="Calibri"/>
          <w:color w:val="231f20"/>
          <w:u w:val="none"/>
        </w:rPr>
      </w:pPr>
      <w:r w:rsidDel="00000000" w:rsidR="00000000" w:rsidRPr="00000000">
        <w:rPr>
          <w:rFonts w:ascii="Calibri" w:cs="Calibri" w:eastAsia="Calibri" w:hAnsi="Calibri"/>
          <w:color w:val="231f20"/>
          <w:rtl w:val="0"/>
        </w:rPr>
        <w:t xml:space="preserve">A Risk Management Assessment will be undertaken for any additional</w:t>
      </w:r>
      <w:r w:rsidDel="00000000" w:rsidR="00000000" w:rsidRPr="00000000">
        <w:rPr>
          <w:rFonts w:ascii="Calibri" w:cs="Calibri" w:eastAsia="Calibri" w:hAnsi="Calibri"/>
          <w:color w:val="231f20"/>
          <w:sz w:val="24"/>
          <w:szCs w:val="24"/>
          <w:rtl w:val="0"/>
        </w:rPr>
        <w:t xml:space="preserve"> bodies of water that poses a potential drowning risk to children. For example the addition of a pool, spa to the premises </w:t>
      </w:r>
      <w:r w:rsidDel="00000000" w:rsidR="00000000" w:rsidRPr="00000000">
        <w:rPr>
          <w:rtl w:val="0"/>
        </w:rPr>
      </w:r>
    </w:p>
    <w:p w:rsidR="00000000" w:rsidDel="00000000" w:rsidP="00000000" w:rsidRDefault="00000000" w:rsidRPr="00000000" w14:paraId="00000086">
      <w:pPr>
        <w:numPr>
          <w:ilvl w:val="0"/>
          <w:numId w:val="2"/>
        </w:numPr>
        <w:spacing w:after="0" w:afterAutospacing="0" w:line="360" w:lineRule="auto"/>
        <w:ind w:left="720" w:hanging="360"/>
        <w:rPr>
          <w:rFonts w:ascii="Calibri" w:cs="Calibri" w:eastAsia="Calibri" w:hAnsi="Calibri"/>
          <w:color w:val="231f20"/>
          <w:u w:val="none"/>
        </w:rPr>
      </w:pPr>
      <w:r w:rsidDel="00000000" w:rsidR="00000000" w:rsidRPr="00000000">
        <w:rPr>
          <w:rFonts w:ascii="Calibri" w:cs="Calibri" w:eastAsia="Calibri" w:hAnsi="Calibri"/>
          <w:color w:val="231f20"/>
          <w:rtl w:val="0"/>
        </w:rPr>
        <w:t xml:space="preserve">Staff will revisit water-based activity Risk Management Assessment prior to undertaking any water-based activity   </w:t>
      </w:r>
    </w:p>
    <w:p w:rsidR="00000000" w:rsidDel="00000000" w:rsidP="00000000" w:rsidRDefault="00000000" w:rsidRPr="00000000" w14:paraId="00000087">
      <w:pPr>
        <w:numPr>
          <w:ilvl w:val="0"/>
          <w:numId w:val="2"/>
        </w:numPr>
        <w:spacing w:after="0" w:afterAutospacing="0" w:before="0" w:beforeAutospacing="0" w:line="360" w:lineRule="auto"/>
        <w:ind w:left="720" w:right="600" w:hanging="360"/>
        <w:rPr>
          <w:rFonts w:ascii="Calibri" w:cs="Calibri" w:eastAsia="Calibri" w:hAnsi="Calibri"/>
          <w:color w:val="231f20"/>
          <w:sz w:val="24"/>
          <w:szCs w:val="24"/>
          <w:u w:val="none"/>
        </w:rPr>
      </w:pPr>
      <w:r w:rsidDel="00000000" w:rsidR="00000000" w:rsidRPr="00000000">
        <w:rPr>
          <w:rFonts w:ascii="Calibri" w:cs="Calibri" w:eastAsia="Calibri" w:hAnsi="Calibri"/>
          <w:color w:val="231f20"/>
          <w:sz w:val="24"/>
          <w:szCs w:val="24"/>
          <w:rtl w:val="0"/>
        </w:rPr>
        <w:t xml:space="preserve">Staff will always practice hazard prevention throughout the day. All water tables and troughs are emptied immediately after use, staff will ensure all containers and buckets accessible to children are always kept empty </w:t>
      </w:r>
    </w:p>
    <w:p w:rsidR="00000000" w:rsidDel="00000000" w:rsidP="00000000" w:rsidRDefault="00000000" w:rsidRPr="00000000" w14:paraId="00000088">
      <w:pPr>
        <w:numPr>
          <w:ilvl w:val="0"/>
          <w:numId w:val="2"/>
        </w:numPr>
        <w:spacing w:before="0" w:beforeAutospacing="0" w:line="360" w:lineRule="auto"/>
        <w:ind w:left="720" w:right="600" w:hanging="360"/>
        <w:rPr>
          <w:rFonts w:ascii="Calibri" w:cs="Calibri" w:eastAsia="Calibri" w:hAnsi="Calibri"/>
          <w:color w:val="231f20"/>
          <w:sz w:val="24"/>
          <w:szCs w:val="24"/>
          <w:u w:val="none"/>
        </w:rPr>
      </w:pPr>
      <w:r w:rsidDel="00000000" w:rsidR="00000000" w:rsidRPr="00000000">
        <w:rPr>
          <w:rFonts w:ascii="Calibri" w:cs="Calibri" w:eastAsia="Calibri" w:hAnsi="Calibri"/>
          <w:color w:val="231f20"/>
          <w:sz w:val="24"/>
          <w:szCs w:val="24"/>
          <w:rtl w:val="0"/>
        </w:rPr>
        <w:t xml:space="preserve">All staff will hold an approved first aid qualification. </w:t>
      </w:r>
    </w:p>
    <w:p w:rsidR="00000000" w:rsidDel="00000000" w:rsidP="00000000" w:rsidRDefault="00000000" w:rsidRPr="00000000" w14:paraId="00000089">
      <w:pPr>
        <w:spacing w:after="120" w:before="120" w:line="360" w:lineRule="auto"/>
        <w:jc w:val="both"/>
        <w:rPr>
          <w:rFonts w:ascii="Calibri" w:cs="Calibri" w:eastAsia="Calibri" w:hAnsi="Calibri"/>
          <w:color w:val="231f20"/>
          <w:sz w:val="24"/>
          <w:szCs w:val="24"/>
        </w:rPr>
      </w:pPr>
      <w:r w:rsidDel="00000000" w:rsidR="00000000" w:rsidRPr="00000000">
        <w:rPr>
          <w:rFonts w:ascii="Calibri" w:cs="Calibri" w:eastAsia="Calibri" w:hAnsi="Calibri"/>
          <w:b w:val="1"/>
          <w:i w:val="1"/>
          <w:rtl w:val="0"/>
        </w:rPr>
        <w:t xml:space="preserve">Policies and procedures must be followed by all preschool users. All parents/guardians and staff members are supplied with a link to our preschool Google Drive Policies and Procedures and these documents are always available to all preschool users. All parents/guardians and staff will be notified with 14 days notice should any policies or procedures be amended or put in place. There is an on-going process in place for reviewing, monitoring, and updating policies and procedures. </w:t>
      </w:r>
      <w:r w:rsidDel="00000000" w:rsidR="00000000" w:rsidRPr="00000000">
        <w:rPr>
          <w:rtl w:val="0"/>
        </w:rPr>
      </w:r>
    </w:p>
    <w:p w:rsidR="00000000" w:rsidDel="00000000" w:rsidP="00000000" w:rsidRDefault="00000000" w:rsidRPr="00000000" w14:paraId="0000008A">
      <w:pPr>
        <w:pStyle w:val="Heading1"/>
        <w:rPr/>
      </w:pPr>
      <w:bookmarkStart w:colFirst="0" w:colLast="0" w:name="_heading=h.1t3h5sf" w:id="11"/>
      <w:bookmarkEnd w:id="11"/>
      <w:r w:rsidDel="00000000" w:rsidR="00000000" w:rsidRPr="00000000">
        <w:rPr>
          <w:rtl w:val="0"/>
        </w:rPr>
        <w:t xml:space="preserve">Rolls And Responsibilities</w:t>
      </w:r>
    </w:p>
    <w:p w:rsidR="00000000" w:rsidDel="00000000" w:rsidP="00000000" w:rsidRDefault="00000000" w:rsidRPr="00000000" w14:paraId="0000008B">
      <w:pPr>
        <w:rPr>
          <w:rFonts w:ascii="Calibri" w:cs="Calibri" w:eastAsia="Calibri" w:hAnsi="Calibri"/>
        </w:rPr>
      </w:pPr>
      <w:r w:rsidDel="00000000" w:rsidR="00000000" w:rsidRPr="00000000">
        <w:rPr>
          <w:rtl w:val="0"/>
        </w:rPr>
      </w:r>
    </w:p>
    <w:tbl>
      <w:tblPr>
        <w:tblStyle w:val="Table4"/>
        <w:tblW w:w="9350.0" w:type="dxa"/>
        <w:jc w:val="left"/>
        <w:tblInd w:w="0.0" w:type="dxa"/>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00"/>
      </w:tblPr>
      <w:tblGrid>
        <w:gridCol w:w="1280"/>
        <w:gridCol w:w="8070"/>
        <w:tblGridChange w:id="0">
          <w:tblGrid>
            <w:gridCol w:w="1280"/>
            <w:gridCol w:w="8070"/>
          </w:tblGrid>
        </w:tblGridChange>
      </w:tblGrid>
      <w:tr>
        <w:trPr>
          <w:cantSplit w:val="0"/>
          <w:trHeight w:val="660" w:hRule="atLeast"/>
          <w:tblHeader w:val="0"/>
        </w:trPr>
        <w:tc>
          <w:tcPr/>
          <w:p w:rsidR="00000000" w:rsidDel="00000000" w:rsidP="00000000" w:rsidRDefault="00000000" w:rsidRPr="00000000" w14:paraId="0000008C">
            <w:pPr>
              <w:rPr>
                <w:rFonts w:ascii="Calibri" w:cs="Calibri" w:eastAsia="Calibri" w:hAnsi="Calibri"/>
              </w:rPr>
            </w:pPr>
            <w:r w:rsidDel="00000000" w:rsidR="00000000" w:rsidRPr="00000000">
              <w:rPr>
                <w:rFonts w:ascii="Calibri" w:cs="Calibri" w:eastAsia="Calibri" w:hAnsi="Calibri"/>
                <w:rtl w:val="0"/>
              </w:rPr>
              <w:t xml:space="preserve">Approved Provider</w:t>
            </w:r>
          </w:p>
        </w:tc>
        <w:tc>
          <w:tcPr/>
          <w:p w:rsidR="00000000" w:rsidDel="00000000" w:rsidP="00000000" w:rsidRDefault="00000000" w:rsidRPr="00000000" w14:paraId="0000008D">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must keep a child safe environment</w:t>
            </w:r>
          </w:p>
          <w:p w:rsidR="00000000" w:rsidDel="00000000" w:rsidP="00000000" w:rsidRDefault="00000000" w:rsidRPr="00000000" w14:paraId="0000008E">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ensure there is adequate supervision provided given the ages and developmental needs of children undertaking water activities (including ratios)</w:t>
            </w:r>
          </w:p>
          <w:p w:rsidR="00000000" w:rsidDel="00000000" w:rsidP="00000000" w:rsidRDefault="00000000" w:rsidRPr="00000000" w14:paraId="0000008F">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 ensure risk assessments are undertaken and water hazards and risks associated with water-based activities are taken into consideration</w:t>
            </w:r>
          </w:p>
          <w:p w:rsidR="00000000" w:rsidDel="00000000" w:rsidP="00000000" w:rsidRDefault="00000000" w:rsidRPr="00000000" w14:paraId="00000090">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ensure that educators and staff are continually monitoring and managing the area in and around a water hazard so that it cannot be accessed by children,</w:t>
            </w:r>
          </w:p>
          <w:p w:rsidR="00000000" w:rsidDel="00000000" w:rsidP="00000000" w:rsidRDefault="00000000" w:rsidRPr="00000000" w14:paraId="00000091">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e.g. preventing children from climbing on a pot plant in order to climb a pool fence</w:t>
            </w:r>
          </w:p>
          <w:p w:rsidR="00000000" w:rsidDel="00000000" w:rsidP="00000000" w:rsidRDefault="00000000" w:rsidRPr="00000000" w14:paraId="00000092">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ensure that at least one educator, staff member or nominated supervisor who holds a current approved first aid qualification is in attendance at all times that children are being educated and cared for by the service</w:t>
            </w:r>
          </w:p>
          <w:p w:rsidR="00000000" w:rsidDel="00000000" w:rsidP="00000000" w:rsidRDefault="00000000" w:rsidRPr="00000000" w14:paraId="00000093">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take reasonable steps to ensure that the policy and procedures are current, reviewed regularly, and communicated to educators, staff and stakeholders</w:t>
            </w:r>
          </w:p>
          <w:p w:rsidR="00000000" w:rsidDel="00000000" w:rsidP="00000000" w:rsidRDefault="00000000" w:rsidRPr="00000000" w14:paraId="00000094">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take reasonable steps to inform and support educators and staff regarding their responsibilities in implementing the policy and procedures at all times</w:t>
            </w:r>
          </w:p>
          <w:p w:rsidR="00000000" w:rsidDel="00000000" w:rsidP="00000000" w:rsidRDefault="00000000" w:rsidRPr="00000000" w14:paraId="00000095">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 take reasonable steps to ensure that nominated supervisors, educators, staff and volunteers follow the policy and procedures</w:t>
            </w:r>
          </w:p>
          <w:p w:rsidR="00000000" w:rsidDel="00000000" w:rsidP="00000000" w:rsidRDefault="00000000" w:rsidRPr="00000000" w14:paraId="00000096">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ensure copies of the policy and procedures are readily accessible to nominated supervisors, educators, staff and volunteers, and available for inspection</w:t>
            </w:r>
          </w:p>
          <w:p w:rsidR="00000000" w:rsidDel="00000000" w:rsidP="00000000" w:rsidRDefault="00000000" w:rsidRPr="00000000" w14:paraId="00000097">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notify families at least 14 days before changing the policy or procedures if the changes will:</w:t>
            </w:r>
          </w:p>
          <w:p w:rsidR="00000000" w:rsidDel="00000000" w:rsidP="00000000" w:rsidRDefault="00000000" w:rsidRPr="00000000" w14:paraId="00000098">
            <w:pPr>
              <w:numPr>
                <w:ilvl w:val="0"/>
                <w:numId w:val="4"/>
              </w:numPr>
              <w:ind w:left="1440" w:hanging="360"/>
              <w:rPr>
                <w:rFonts w:ascii="Calibri" w:cs="Calibri" w:eastAsia="Calibri" w:hAnsi="Calibri"/>
              </w:rPr>
            </w:pPr>
            <w:r w:rsidDel="00000000" w:rsidR="00000000" w:rsidRPr="00000000">
              <w:rPr>
                <w:rFonts w:ascii="Calibri" w:cs="Calibri" w:eastAsia="Calibri" w:hAnsi="Calibri"/>
                <w:rtl w:val="0"/>
              </w:rPr>
              <w:t xml:space="preserve"> affect the fees charged or the way they are collected or</w:t>
            </w:r>
          </w:p>
          <w:p w:rsidR="00000000" w:rsidDel="00000000" w:rsidP="00000000" w:rsidRDefault="00000000" w:rsidRPr="00000000" w14:paraId="00000099">
            <w:pPr>
              <w:numPr>
                <w:ilvl w:val="0"/>
                <w:numId w:val="4"/>
              </w:numPr>
              <w:ind w:left="1440" w:hanging="360"/>
              <w:rPr>
                <w:rFonts w:ascii="Calibri" w:cs="Calibri" w:eastAsia="Calibri" w:hAnsi="Calibri"/>
              </w:rPr>
            </w:pPr>
            <w:r w:rsidDel="00000000" w:rsidR="00000000" w:rsidRPr="00000000">
              <w:rPr>
                <w:rFonts w:ascii="Calibri" w:cs="Calibri" w:eastAsia="Calibri" w:hAnsi="Calibri"/>
                <w:rtl w:val="0"/>
              </w:rPr>
              <w:t xml:space="preserve">significantly impact the service’s education and care of children or</w:t>
            </w:r>
          </w:p>
          <w:p w:rsidR="00000000" w:rsidDel="00000000" w:rsidP="00000000" w:rsidRDefault="00000000" w:rsidRPr="00000000" w14:paraId="0000009A">
            <w:pPr>
              <w:numPr>
                <w:ilvl w:val="0"/>
                <w:numId w:val="4"/>
              </w:numPr>
              <w:ind w:left="1440" w:hanging="360"/>
              <w:rPr>
                <w:rFonts w:ascii="Calibri" w:cs="Calibri" w:eastAsia="Calibri" w:hAnsi="Calibri"/>
              </w:rPr>
            </w:pPr>
            <w:r w:rsidDel="00000000" w:rsidR="00000000" w:rsidRPr="00000000">
              <w:rPr>
                <w:rFonts w:ascii="Calibri" w:cs="Calibri" w:eastAsia="Calibri" w:hAnsi="Calibri"/>
                <w:rtl w:val="0"/>
              </w:rPr>
              <w:t xml:space="preserve">significantly impact the family’s ability to utilise the service</w:t>
            </w:r>
          </w:p>
        </w:tc>
      </w:tr>
      <w:tr>
        <w:trPr>
          <w:cantSplit w:val="0"/>
          <w:tblHeader w:val="0"/>
        </w:trPr>
        <w:tc>
          <w:tcPr/>
          <w:p w:rsidR="00000000" w:rsidDel="00000000" w:rsidP="00000000" w:rsidRDefault="00000000" w:rsidRPr="00000000" w14:paraId="0000009B">
            <w:pPr>
              <w:rPr>
                <w:rFonts w:ascii="Calibri" w:cs="Calibri" w:eastAsia="Calibri" w:hAnsi="Calibri"/>
              </w:rPr>
            </w:pPr>
            <w:r w:rsidDel="00000000" w:rsidR="00000000" w:rsidRPr="00000000">
              <w:rPr>
                <w:rFonts w:ascii="Calibri" w:cs="Calibri" w:eastAsia="Calibri" w:hAnsi="Calibri"/>
                <w:rtl w:val="0"/>
              </w:rPr>
              <w:t xml:space="preserve">Nominated Supervisor</w:t>
            </w:r>
          </w:p>
        </w:tc>
        <w:tc>
          <w:tcPr/>
          <w:p w:rsidR="00000000" w:rsidDel="00000000" w:rsidP="00000000" w:rsidRDefault="00000000" w:rsidRPr="00000000" w14:paraId="0000009C">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ensure there is adequate supervision provided given the ages and developmental needs of children undertaking water activities (including ratios)</w:t>
            </w:r>
          </w:p>
          <w:p w:rsidR="00000000" w:rsidDel="00000000" w:rsidP="00000000" w:rsidRDefault="00000000" w:rsidRPr="00000000" w14:paraId="0000009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inform families about water safety practices at the service</w:t>
            </w:r>
          </w:p>
          <w:p w:rsidR="00000000" w:rsidDel="00000000" w:rsidP="00000000" w:rsidRDefault="00000000" w:rsidRPr="00000000" w14:paraId="0000009E">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ensure first aid and CPR qualifications and requirements are met at all times</w:t>
            </w:r>
          </w:p>
          <w:p w:rsidR="00000000" w:rsidDel="00000000" w:rsidP="00000000" w:rsidRDefault="00000000" w:rsidRPr="00000000" w14:paraId="0000009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ensure that at least one educator, staff member or nominated supervisor who holds a current approved first aid qualification is in attendance at all times that children are being educated and cared for by the service</w:t>
            </w:r>
          </w:p>
          <w:p w:rsidR="00000000" w:rsidDel="00000000" w:rsidP="00000000" w:rsidRDefault="00000000" w:rsidRPr="00000000" w14:paraId="000000A0">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undertake risk assessments for excursions near water</w:t>
            </w:r>
          </w:p>
          <w:p w:rsidR="00000000" w:rsidDel="00000000" w:rsidP="00000000" w:rsidRDefault="00000000" w:rsidRPr="00000000" w14:paraId="000000A1">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ensure that educators and staff are continually monitoring and managing the area in and around a water hazard so that it cannot be accessed by children, e.g. preventing children from climbing on a pot plant in order to climb a pool fence</w:t>
            </w:r>
          </w:p>
          <w:p w:rsidR="00000000" w:rsidDel="00000000" w:rsidP="00000000" w:rsidRDefault="00000000" w:rsidRPr="00000000" w14:paraId="000000A2">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take reasonable steps to ensure that the policy and procedures are current, reviewed regularly, and communicated to educators, staff and stakeholders</w:t>
            </w:r>
          </w:p>
          <w:p w:rsidR="00000000" w:rsidDel="00000000" w:rsidP="00000000" w:rsidRDefault="00000000" w:rsidRPr="00000000" w14:paraId="000000A3">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take reasonable steps to inform and support educators and staff regarding their responsibilities in implementing the policy and procedures at all times</w:t>
            </w:r>
          </w:p>
          <w:p w:rsidR="00000000" w:rsidDel="00000000" w:rsidP="00000000" w:rsidRDefault="00000000" w:rsidRPr="00000000" w14:paraId="000000A4">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guide and mentor educators and staff to be able to follow the policy and procedures</w:t>
            </w:r>
          </w:p>
        </w:tc>
      </w:tr>
      <w:tr>
        <w:trPr>
          <w:cantSplit w:val="0"/>
          <w:tblHeader w:val="0"/>
        </w:trPr>
        <w:tc>
          <w:tcPr/>
          <w:p w:rsidR="00000000" w:rsidDel="00000000" w:rsidP="00000000" w:rsidRDefault="00000000" w:rsidRPr="00000000" w14:paraId="000000A5">
            <w:pPr>
              <w:rPr>
                <w:rFonts w:ascii="Calibri" w:cs="Calibri" w:eastAsia="Calibri" w:hAnsi="Calibri"/>
              </w:rPr>
            </w:pPr>
            <w:r w:rsidDel="00000000" w:rsidR="00000000" w:rsidRPr="00000000">
              <w:rPr>
                <w:rFonts w:ascii="Calibri" w:cs="Calibri" w:eastAsia="Calibri" w:hAnsi="Calibri"/>
                <w:rtl w:val="0"/>
              </w:rPr>
              <w:t xml:space="preserve">Educators and staff</w:t>
            </w:r>
          </w:p>
        </w:tc>
        <w:tc>
          <w:tcPr/>
          <w:p w:rsidR="00000000" w:rsidDel="00000000" w:rsidP="00000000" w:rsidRDefault="00000000" w:rsidRPr="00000000" w14:paraId="000000A6">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 reinforce water safety messages within the children’s education program</w:t>
            </w:r>
          </w:p>
          <w:p w:rsidR="00000000" w:rsidDel="00000000" w:rsidP="00000000" w:rsidRDefault="00000000" w:rsidRPr="00000000" w14:paraId="000000A7">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make sure water hazards are managed as outlined in your procedures, e.g. water trough is emptied and packed away as soon as play has ended</w:t>
            </w:r>
          </w:p>
          <w:p w:rsidR="00000000" w:rsidDel="00000000" w:rsidP="00000000" w:rsidRDefault="00000000" w:rsidRPr="00000000" w14:paraId="000000A8">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ensure that the area in and around a water hazard is continually monitored and managed so it cannot be accessed by children, e.g. preventing children from climbing on a pot plant in order to climb a pool fence</w:t>
            </w:r>
          </w:p>
          <w:p w:rsidR="00000000" w:rsidDel="00000000" w:rsidP="00000000" w:rsidRDefault="00000000" w:rsidRPr="00000000" w14:paraId="000000A9">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ensure there is adequate supervision provided given the ages and developmental needs of children undertaking water activities, or if they are near a water hazard (including above ratios if necessary)</w:t>
            </w:r>
          </w:p>
          <w:p w:rsidR="00000000" w:rsidDel="00000000" w:rsidP="00000000" w:rsidRDefault="00000000" w:rsidRPr="00000000" w14:paraId="000000AA">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ensure buckets that contain liquids are not accessible to children</w:t>
            </w:r>
          </w:p>
          <w:p w:rsidR="00000000" w:rsidDel="00000000" w:rsidP="00000000" w:rsidRDefault="00000000" w:rsidRPr="00000000" w14:paraId="000000AB">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empty, safely cover or make inaccessible to children all water containers when they are not in use, e.g. mop buckets, nappy buckets, bathtubs, water troughs, pet water containers</w:t>
            </w:r>
          </w:p>
          <w:p w:rsidR="00000000" w:rsidDel="00000000" w:rsidP="00000000" w:rsidRDefault="00000000" w:rsidRPr="00000000" w14:paraId="000000AC">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ensure water troughs or containers for water play will be supervised at all times and containers or troughs will be emptied after use</w:t>
            </w:r>
          </w:p>
        </w:tc>
      </w:tr>
    </w:tbl>
    <w:p w:rsidR="00000000" w:rsidDel="00000000" w:rsidP="00000000" w:rsidRDefault="00000000" w:rsidRPr="00000000" w14:paraId="000000AD">
      <w:pPr>
        <w:pStyle w:val="Heading1"/>
        <w:rPr/>
      </w:pPr>
      <w:bookmarkStart w:colFirst="0" w:colLast="0" w:name="_heading=h.4d34og8" w:id="12"/>
      <w:bookmarkEnd w:id="12"/>
      <w:r w:rsidDel="00000000" w:rsidR="00000000" w:rsidRPr="00000000">
        <w:rPr>
          <w:rtl w:val="0"/>
        </w:rPr>
        <w:t xml:space="preserve">References </w:t>
      </w:r>
      <w:r w:rsidDel="00000000" w:rsidR="00000000" w:rsidRPr="00000000">
        <w:rPr>
          <w:rtl w:val="0"/>
        </w:rPr>
      </w:r>
    </w:p>
    <w:p w:rsidR="00000000" w:rsidDel="00000000" w:rsidP="00000000" w:rsidRDefault="00000000" w:rsidRPr="00000000" w14:paraId="000000AE">
      <w:pPr>
        <w:spacing w:line="360" w:lineRule="auto"/>
        <w:rPr>
          <w:rFonts w:ascii="Calibri" w:cs="Calibri" w:eastAsia="Calibri" w:hAnsi="Calibri"/>
        </w:rPr>
      </w:pPr>
      <w:hyperlink r:id="rId17">
        <w:r w:rsidDel="00000000" w:rsidR="00000000" w:rsidRPr="00000000">
          <w:rPr>
            <w:rFonts w:ascii="Calibri" w:cs="Calibri" w:eastAsia="Calibri" w:hAnsi="Calibri"/>
            <w:color w:val="1155cc"/>
            <w:u w:val="single"/>
            <w:rtl w:val="0"/>
          </w:rPr>
          <w:t xml:space="preserve">https://kidsalive.com.au/</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AF">
      <w:pPr>
        <w:spacing w:line="360" w:lineRule="auto"/>
        <w:rPr>
          <w:rFonts w:ascii="Calibri" w:cs="Calibri" w:eastAsia="Calibri" w:hAnsi="Calibri"/>
        </w:rPr>
      </w:pPr>
      <w:hyperlink r:id="rId18">
        <w:r w:rsidDel="00000000" w:rsidR="00000000" w:rsidRPr="00000000">
          <w:rPr>
            <w:rFonts w:ascii="Calibri" w:cs="Calibri" w:eastAsia="Calibri" w:hAnsi="Calibri"/>
            <w:color w:val="1155cc"/>
            <w:u w:val="single"/>
            <w:rtl w:val="0"/>
          </w:rPr>
          <w:t xml:space="preserve">https://kidsafe.com.au/water-safety/</w:t>
        </w:r>
      </w:hyperlink>
      <w:r w:rsidDel="00000000" w:rsidR="00000000" w:rsidRPr="00000000">
        <w:rPr>
          <w:rFonts w:ascii="Calibri" w:cs="Calibri" w:eastAsia="Calibri" w:hAnsi="Calibri"/>
          <w:rtl w:val="0"/>
        </w:rPr>
        <w:t xml:space="preserve"> </w:t>
      </w:r>
      <w:r w:rsidDel="00000000" w:rsidR="00000000" w:rsidRPr="00000000">
        <w:rPr>
          <w:rtl w:val="0"/>
        </w:rPr>
      </w:r>
    </w:p>
    <w:sectPr>
      <w:headerReference r:id="rId19" w:type="default"/>
      <w:footerReference r:id="rId2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Inder">
    <w:embedRegular w:fontKey="{00000000-0000-0000-0000-000000000000}" r:id="rId1" w:subsetted="0"/>
  </w:font>
  <w:font w:name="KG First Time In Forever"/>
  <w:font w:name="HelloReces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 w:val="center" w:pos="5103"/>
        <w:tab w:val="right" w:pos="9639"/>
        <w:tab w:val="right" w:pos="1545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right" w:pos="9639"/>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UNCONTROLLED COPY WHEN PRINTED. </w:t>
      <w:tab/>
      <w:t xml:space="preserve"> REFER TO </w:t>
    </w:r>
    <w:r w:rsidDel="00000000" w:rsidR="00000000" w:rsidRPr="00000000">
      <w:rPr>
        <w:rFonts w:ascii="Calibri" w:cs="Calibri" w:eastAsia="Calibri" w:hAnsi="Calibri"/>
        <w:b w:val="1"/>
        <w:i w:val="1"/>
        <w:sz w:val="16"/>
        <w:szCs w:val="16"/>
        <w:rtl w:val="0"/>
      </w:rPr>
      <w:t xml:space="preserve">GOOGLE SITE</w:t>
    </w: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 FOR LATEST VERSION</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781925" cy="261620"/>
              <wp:effectExtent b="0" l="0" r="0" t="0"/>
              <wp:wrapNone/>
              <wp:docPr descr="{&quot;HashCode&quot;:-1040214455,&quot;Height&quot;:792.0,&quot;Width&quot;:612.0,&quot;Placement&quot;:&quot;Header&quot;,&quot;Index&quot;:&quot;Primary&quot;,&quot;Section&quot;:1,&quot;Top&quot;:0.0,&quot;Left&quot;:0.0}" id="5" name=""/>
              <a:graphic>
                <a:graphicData uri="http://schemas.microsoft.com/office/word/2010/wordprocessingShape">
                  <wps:wsp>
                    <wps:cNvSpPr/>
                    <wps:cNvPr id="2" name="Shape 2"/>
                    <wps:spPr>
                      <a:xfrm>
                        <a:off x="1459800" y="3653953"/>
                        <a:ext cx="7772400" cy="2520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16"/>
                              <w:vertAlign w:val="baseline"/>
                            </w:rPr>
                            <w:t xml:space="preserve">[OFFICIAL]</w:t>
                          </w:r>
                        </w:p>
                      </w:txbxContent>
                    </wps:txbx>
                    <wps:bodyPr anchorCtr="0" anchor="t" bIns="0" lIns="91425" spcFirstLastPara="1" rIns="2540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781925" cy="261620"/>
              <wp:effectExtent b="0" l="0" r="0" t="0"/>
              <wp:wrapNone/>
              <wp:docPr descr="{&quot;HashCode&quot;:-1040214455,&quot;Height&quot;:792.0,&quot;Width&quot;:612.0,&quot;Placement&quot;:&quot;Header&quot;,&quot;Index&quot;:&quot;Primary&quot;,&quot;Section&quot;:1,&quot;Top&quot;:0.0,&quot;Left&quot;:0.0}" id="5" name="image2.png"/>
              <a:graphic>
                <a:graphicData uri="http://schemas.openxmlformats.org/drawingml/2006/picture">
                  <pic:pic>
                    <pic:nvPicPr>
                      <pic:cNvPr descr="{&quot;HashCode&quot;:-1040214455,&quot;Height&quot;:792.0,&quot;Width&quot;:612.0,&quot;Placement&quot;:&quot;Header&quot;,&quot;Index&quot;:&quot;Primary&quot;,&quot;Section&quot;:1,&quot;Top&quot;:0.0,&quot;Left&quot;:0.0}" id="0" name="image2.png"/>
                      <pic:cNvPicPr preferRelativeResize="0"/>
                    </pic:nvPicPr>
                    <pic:blipFill>
                      <a:blip r:embed="rId1"/>
                      <a:srcRect/>
                      <a:stretch>
                        <a:fillRect/>
                      </a:stretch>
                    </pic:blipFill>
                    <pic:spPr>
                      <a:xfrm>
                        <a:off x="0" y="0"/>
                        <a:ext cx="7781925" cy="261620"/>
                      </a:xfrm>
                      <a:prstGeom prst="rect"/>
                      <a:ln/>
                    </pic:spPr>
                  </pic:pic>
                </a:graphicData>
              </a:graphic>
            </wp:anchor>
          </w:drawing>
        </mc:Fallback>
      </mc:AlternateContent>
    </w:r>
    <w:r w:rsidDel="00000000" w:rsidR="00000000" w:rsidRPr="00000000">
      <w:rPr>
        <w:rtl w:val="0"/>
      </w:rPr>
    </w:r>
  </w:p>
  <w:tbl>
    <w:tblPr>
      <w:tblStyle w:val="Table5"/>
      <w:tblW w:w="10365.0" w:type="dxa"/>
      <w:jc w:val="center"/>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00"/>
    </w:tblPr>
    <w:tblGrid>
      <w:gridCol w:w="2446"/>
      <w:gridCol w:w="4059"/>
      <w:gridCol w:w="1913"/>
      <w:gridCol w:w="1947"/>
      <w:tblGridChange w:id="0">
        <w:tblGrid>
          <w:gridCol w:w="2446"/>
          <w:gridCol w:w="4059"/>
          <w:gridCol w:w="1913"/>
          <w:gridCol w:w="1947"/>
        </w:tblGrid>
      </w:tblGridChange>
    </w:tblGrid>
    <w:tr>
      <w:trPr>
        <w:cantSplit w:val="0"/>
        <w:trHeight w:val="251" w:hRule="atLeast"/>
        <w:tblHeader w:val="0"/>
      </w:trPr>
      <w:tc>
        <w:tcPr>
          <w:vMerge w:val="restart"/>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Inder" w:cs="Inder" w:eastAsia="Inder" w:hAnsi="Inder"/>
              <w:b w:val="0"/>
              <w:i w:val="0"/>
              <w:smallCaps w:val="0"/>
              <w:strike w:val="0"/>
              <w:color w:val="000000"/>
              <w:sz w:val="22"/>
              <w:szCs w:val="22"/>
              <w:u w:val="none"/>
              <w:shd w:fill="auto" w:val="clear"/>
              <w:vertAlign w:val="baseline"/>
            </w:rPr>
          </w:pPr>
          <w:r w:rsidDel="00000000" w:rsidR="00000000" w:rsidRPr="00000000">
            <w:rPr>
              <w:rFonts w:ascii="Inder" w:cs="Inder" w:eastAsia="Inder" w:hAnsi="Inder"/>
              <w:b w:val="0"/>
              <w:i w:val="0"/>
              <w:smallCaps w:val="0"/>
              <w:strike w:val="0"/>
              <w:color w:val="000000"/>
              <w:sz w:val="22"/>
              <w:szCs w:val="22"/>
              <w:u w:val="none"/>
              <w:shd w:fill="auto" w:val="clear"/>
              <w:vertAlign w:val="baseline"/>
            </w:rPr>
            <w:drawing>
              <wp:inline distB="0" distT="0" distL="0" distR="0">
                <wp:extent cx="804648" cy="923000"/>
                <wp:effectExtent b="0" l="0" r="0" t="0"/>
                <wp:docPr descr="Diagram&#10;&#10;Description automatically generated" id="6" name="image1.png"/>
                <a:graphic>
                  <a:graphicData uri="http://schemas.openxmlformats.org/drawingml/2006/picture">
                    <pic:pic>
                      <pic:nvPicPr>
                        <pic:cNvPr descr="Diagram&#10;&#10;Description automatically generated" id="0" name="image1.png"/>
                        <pic:cNvPicPr preferRelativeResize="0"/>
                      </pic:nvPicPr>
                      <pic:blipFill>
                        <a:blip r:embed="rId2"/>
                        <a:srcRect b="0" l="0" r="0" t="0"/>
                        <a:stretch>
                          <a:fillRect/>
                        </a:stretch>
                      </pic:blipFill>
                      <pic:spPr>
                        <a:xfrm>
                          <a:off x="0" y="0"/>
                          <a:ext cx="804648" cy="923000"/>
                        </a:xfrm>
                        <a:prstGeom prst="rect"/>
                        <a:ln/>
                      </pic:spPr>
                    </pic:pic>
                  </a:graphicData>
                </a:graphic>
              </wp:inline>
            </w:drawing>
          </w:r>
          <w:r w:rsidDel="00000000" w:rsidR="00000000" w:rsidRPr="00000000">
            <w:rPr>
              <w:rtl w:val="0"/>
            </w:rPr>
          </w:r>
        </w:p>
      </w:tc>
      <w:tc>
        <w:tcPr>
          <w:vMerge w:val="restart"/>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69" w:right="0" w:firstLine="0"/>
            <w:jc w:val="center"/>
            <w:rPr>
              <w:rFonts w:ascii="Inder" w:cs="Inder" w:eastAsia="Inder" w:hAnsi="Inder"/>
              <w:b w:val="1"/>
              <w:i w:val="0"/>
              <w:smallCaps w:val="0"/>
              <w:strike w:val="0"/>
              <w:color w:val="000000"/>
              <w:sz w:val="28"/>
              <w:szCs w:val="28"/>
              <w:u w:val="none"/>
              <w:shd w:fill="auto" w:val="clear"/>
              <w:vertAlign w:val="baseline"/>
            </w:rPr>
          </w:pPr>
          <w:r w:rsidDel="00000000" w:rsidR="00000000" w:rsidRPr="00000000">
            <w:rPr>
              <w:rFonts w:ascii="Inder" w:cs="Inder" w:eastAsia="Inder" w:hAnsi="Inder"/>
              <w:b w:val="1"/>
              <w:i w:val="0"/>
              <w:smallCaps w:val="0"/>
              <w:strike w:val="0"/>
              <w:color w:val="000000"/>
              <w:sz w:val="28"/>
              <w:szCs w:val="28"/>
              <w:u w:val="none"/>
              <w:shd w:fill="auto" w:val="clear"/>
              <w:vertAlign w:val="baseline"/>
              <w:rtl w:val="0"/>
            </w:rPr>
            <w:t xml:space="preserve">Young Einstein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69" w:right="0" w:firstLine="0"/>
            <w:jc w:val="center"/>
            <w:rPr>
              <w:rFonts w:ascii="Inder" w:cs="Inder" w:eastAsia="Inder" w:hAnsi="Inder"/>
              <w:b w:val="1"/>
              <w:i w:val="0"/>
              <w:smallCaps w:val="0"/>
              <w:strike w:val="0"/>
              <w:color w:val="000000"/>
              <w:sz w:val="28"/>
              <w:szCs w:val="28"/>
              <w:u w:val="none"/>
              <w:shd w:fill="auto" w:val="clear"/>
              <w:vertAlign w:val="baseline"/>
            </w:rPr>
          </w:pPr>
          <w:r w:rsidDel="00000000" w:rsidR="00000000" w:rsidRPr="00000000">
            <w:rPr>
              <w:rFonts w:ascii="Inder" w:cs="Inder" w:eastAsia="Inder" w:hAnsi="Inder"/>
              <w:b w:val="1"/>
              <w:i w:val="0"/>
              <w:smallCaps w:val="0"/>
              <w:strike w:val="0"/>
              <w:color w:val="000000"/>
              <w:sz w:val="28"/>
              <w:szCs w:val="28"/>
              <w:u w:val="none"/>
              <w:shd w:fill="auto" w:val="clear"/>
              <w:vertAlign w:val="baseline"/>
              <w:rtl w:val="0"/>
            </w:rPr>
            <w:t xml:space="preserve">Discovery Preschool</w:t>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Document Owner:</w:t>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Service Provider</w:t>
          </w:r>
        </w:p>
      </w:tc>
    </w:tr>
    <w:tr>
      <w:trPr>
        <w:cantSplit w:val="0"/>
        <w:trHeight w:val="163" w:hRule="atLeast"/>
        <w:tblHeader w:val="0"/>
      </w:trPr>
      <w:tc>
        <w:tcPr>
          <w:vMerge w:val="continue"/>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Revision Period:</w:t>
          </w:r>
        </w:p>
      </w:tc>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 year</w:t>
          </w:r>
        </w:p>
      </w:tc>
    </w:tr>
    <w:tr>
      <w:trPr>
        <w:cantSplit w:val="0"/>
        <w:trHeight w:val="163" w:hRule="atLeast"/>
        <w:tblHeader w:val="0"/>
      </w:trPr>
      <w:tc>
        <w:tcPr>
          <w:vMerge w:val="continue"/>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Issue:</w:t>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w:t>
          </w:r>
        </w:p>
      </w:tc>
    </w:tr>
    <w:tr>
      <w:trPr>
        <w:cantSplit w:val="0"/>
        <w:trHeight w:val="163" w:hRule="atLeast"/>
        <w:tblHeader w:val="0"/>
      </w:trPr>
      <w:tc>
        <w:tcPr>
          <w:vMerge w:val="continue"/>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108"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Last Revision Date:</w:t>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2</w:t>
          </w:r>
          <w:r w:rsidDel="00000000" w:rsidR="00000000" w:rsidRPr="00000000">
            <w:rPr>
              <w:rFonts w:ascii="Calibri" w:cs="Calibri" w:eastAsia="Calibri" w:hAnsi="Calibri"/>
              <w:sz w:val="18"/>
              <w:szCs w:val="18"/>
              <w:rtl w:val="0"/>
            </w:rPr>
            <w:t xml:space="preserve">1/</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0</w:t>
          </w:r>
          <w:r w:rsidDel="00000000" w:rsidR="00000000" w:rsidRPr="00000000">
            <w:rPr>
              <w:rFonts w:ascii="Calibri" w:cs="Calibri" w:eastAsia="Calibri" w:hAnsi="Calibri"/>
              <w:sz w:val="18"/>
              <w:szCs w:val="18"/>
              <w:rtl w:val="0"/>
            </w:rPr>
            <w:t xml:space="preserve">6</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/2022</w:t>
          </w:r>
        </w:p>
      </w:tc>
    </w:tr>
    <w:tr>
      <w:trPr>
        <w:cantSplit w:val="0"/>
        <w:trHeight w:val="163" w:hRule="atLeast"/>
        <w:tblHeader w:val="0"/>
      </w:trPr>
      <w:tc>
        <w:tcPr>
          <w:vMerge w:val="continue"/>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Date Printed:</w:t>
          </w:r>
        </w:p>
      </w:tc>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sz w:val="18"/>
              <w:szCs w:val="18"/>
              <w:rtl w:val="0"/>
            </w:rPr>
            <w:t xml:space="preserve">13/</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0</w:t>
          </w:r>
          <w:r w:rsidDel="00000000" w:rsidR="00000000" w:rsidRPr="00000000">
            <w:rPr>
              <w:rFonts w:ascii="Calibri" w:cs="Calibri" w:eastAsia="Calibri" w:hAnsi="Calibri"/>
              <w:sz w:val="18"/>
              <w:szCs w:val="18"/>
              <w:rtl w:val="0"/>
            </w:rPr>
            <w:t xml:space="preserve">7</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/2022</w:t>
          </w:r>
        </w:p>
      </w:tc>
    </w:tr>
    <w:tr>
      <w:trPr>
        <w:cantSplit w:val="0"/>
        <w:trHeight w:val="462" w:hRule="atLeast"/>
        <w:tblHeader w:val="0"/>
      </w:trPr>
      <w:tc>
        <w:tcPr>
          <w:gridSpan w:val="4"/>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60" w:before="60" w:line="240" w:lineRule="auto"/>
            <w:ind w:left="0" w:right="0" w:firstLine="0"/>
            <w:jc w:val="center"/>
            <w:rPr>
              <w:rFonts w:ascii="KG First Time In Forever" w:cs="KG First Time In Forever" w:eastAsia="KG First Time In Forever" w:hAnsi="KG First Time In Forever"/>
              <w:b w:val="1"/>
              <w:i w:val="0"/>
              <w:smallCaps w:val="0"/>
              <w:strike w:val="0"/>
              <w:color w:val="000000"/>
              <w:sz w:val="26"/>
              <w:szCs w:val="26"/>
              <w:u w:val="none"/>
              <w:shd w:fill="auto" w:val="clear"/>
              <w:vertAlign w:val="baseline"/>
            </w:rPr>
          </w:pPr>
          <w:r w:rsidDel="00000000" w:rsidR="00000000" w:rsidRPr="00000000">
            <w:rPr>
              <w:rFonts w:ascii="KG First Time In Forever" w:cs="KG First Time In Forever" w:eastAsia="KG First Time In Forever" w:hAnsi="KG First Time In Forever"/>
              <w:b w:val="1"/>
              <w:i w:val="0"/>
              <w:smallCaps w:val="0"/>
              <w:strike w:val="0"/>
              <w:color w:val="000000"/>
              <w:sz w:val="26"/>
              <w:szCs w:val="26"/>
              <w:u w:val="none"/>
              <w:shd w:fill="auto" w:val="clear"/>
              <w:vertAlign w:val="baseline"/>
              <w:rtl w:val="0"/>
            </w:rPr>
            <w:t xml:space="preserve">YEDP_Water Safety_Policy and Procedures</w:t>
          </w:r>
        </w:p>
      </w:tc>
    </w:tr>
  </w:tbl>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48"/>
      <w:szCs w:val="48"/>
    </w:rPr>
  </w:style>
  <w:style w:type="paragraph" w:styleId="Normal" w:default="1">
    <w:name w:val="Normal"/>
    <w:qFormat w:val="1"/>
    <w:rsid w:val="007952A3"/>
    <w:pPr>
      <w:spacing w:after="0" w:line="240" w:lineRule="auto"/>
    </w:pPr>
    <w:rPr>
      <w:rFonts w:ascii="Arial" w:cs="Times New Roman" w:eastAsia="Times New Roman" w:hAnsi="Arial"/>
      <w:lang w:val="en-AU"/>
    </w:rPr>
  </w:style>
  <w:style w:type="paragraph" w:styleId="Heading1">
    <w:name w:val="heading 1"/>
    <w:basedOn w:val="Normal"/>
    <w:next w:val="Normal"/>
    <w:link w:val="Heading1Char"/>
    <w:uiPriority w:val="9"/>
    <w:qFormat w:val="1"/>
    <w:rsid w:val="00080125"/>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B824E4"/>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Heading9">
    <w:name w:val="heading 9"/>
    <w:basedOn w:val="Normal"/>
    <w:next w:val="Normal"/>
    <w:link w:val="Heading9Char"/>
    <w:qFormat w:val="1"/>
    <w:rsid w:val="00080125"/>
    <w:pPr>
      <w:spacing w:after="120" w:before="120"/>
      <w:jc w:val="center"/>
      <w:outlineLvl w:val="8"/>
    </w:pPr>
    <w:rPr>
      <w:b w:val="1"/>
      <w:sz w:val="36"/>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952A3"/>
    <w:pPr>
      <w:tabs>
        <w:tab w:val="center" w:pos="4153"/>
        <w:tab w:val="right" w:pos="8306"/>
      </w:tabs>
    </w:pPr>
  </w:style>
  <w:style w:type="character" w:styleId="HeaderChar" w:customStyle="1">
    <w:name w:val="Header Char"/>
    <w:basedOn w:val="DefaultParagraphFont"/>
    <w:link w:val="Header"/>
    <w:uiPriority w:val="99"/>
    <w:rsid w:val="007952A3"/>
    <w:rPr>
      <w:rFonts w:ascii="Arial" w:cs="Times New Roman" w:eastAsia="Times New Roman" w:hAnsi="Arial"/>
      <w:lang w:val="en-AU"/>
    </w:rPr>
  </w:style>
  <w:style w:type="paragraph" w:styleId="TableHeader" w:customStyle="1">
    <w:name w:val="Table Header"/>
    <w:next w:val="TableText"/>
    <w:rsid w:val="00BE16F0"/>
    <w:pPr>
      <w:suppressAutoHyphens w:val="1"/>
      <w:spacing w:after="120" w:before="120" w:line="240" w:lineRule="auto"/>
      <w:jc w:val="center"/>
    </w:pPr>
    <w:rPr>
      <w:rFonts w:ascii="Arial" w:cs="Times New Roman" w:eastAsia="Times New Roman" w:hAnsi="Arial"/>
      <w:b w:val="1"/>
      <w:sz w:val="20"/>
      <w:szCs w:val="20"/>
      <w:lang w:val="en-AU"/>
    </w:rPr>
  </w:style>
  <w:style w:type="paragraph" w:styleId="TableText" w:customStyle="1">
    <w:name w:val="Table Text"/>
    <w:rsid w:val="00BE16F0"/>
    <w:pPr>
      <w:suppressAutoHyphens w:val="1"/>
      <w:spacing w:after="60" w:before="60" w:line="240" w:lineRule="auto"/>
    </w:pPr>
    <w:rPr>
      <w:rFonts w:ascii="Arial" w:cs="Times New Roman" w:eastAsia="Times New Roman" w:hAnsi="Arial"/>
      <w:sz w:val="16"/>
      <w:szCs w:val="20"/>
      <w:lang w:val="en-AU"/>
    </w:rPr>
  </w:style>
  <w:style w:type="paragraph" w:styleId="Footer">
    <w:name w:val="footer"/>
    <w:basedOn w:val="Normal"/>
    <w:link w:val="FooterChar"/>
    <w:unhideWhenUsed w:val="1"/>
    <w:rsid w:val="00EA0675"/>
    <w:pPr>
      <w:tabs>
        <w:tab w:val="center" w:pos="4680"/>
        <w:tab w:val="right" w:pos="9360"/>
      </w:tabs>
    </w:pPr>
  </w:style>
  <w:style w:type="character" w:styleId="FooterChar" w:customStyle="1">
    <w:name w:val="Footer Char"/>
    <w:basedOn w:val="DefaultParagraphFont"/>
    <w:link w:val="Footer"/>
    <w:rsid w:val="00EA0675"/>
    <w:rPr>
      <w:rFonts w:ascii="Arial" w:cs="Times New Roman" w:eastAsia="Times New Roman" w:hAnsi="Arial"/>
      <w:lang w:val="en-AU"/>
    </w:rPr>
  </w:style>
  <w:style w:type="character" w:styleId="PageNumber">
    <w:name w:val="page number"/>
    <w:basedOn w:val="DefaultParagraphFont"/>
    <w:semiHidden w:val="1"/>
    <w:unhideWhenUsed w:val="1"/>
    <w:rsid w:val="00EA0675"/>
  </w:style>
  <w:style w:type="paragraph" w:styleId="Title">
    <w:name w:val="Title"/>
    <w:basedOn w:val="Normal"/>
    <w:link w:val="TitleChar"/>
    <w:qFormat w:val="1"/>
    <w:rsid w:val="00EA0675"/>
    <w:pPr>
      <w:jc w:val="center"/>
    </w:pPr>
    <w:rPr>
      <w:b w:val="1"/>
      <w:spacing w:val="-3"/>
      <w:sz w:val="48"/>
    </w:rPr>
  </w:style>
  <w:style w:type="character" w:styleId="TitleChar" w:customStyle="1">
    <w:name w:val="Title Char"/>
    <w:basedOn w:val="DefaultParagraphFont"/>
    <w:link w:val="Title"/>
    <w:rsid w:val="00EA0675"/>
    <w:rPr>
      <w:rFonts w:ascii="Arial" w:cs="Times New Roman" w:eastAsia="Times New Roman" w:hAnsi="Arial"/>
      <w:b w:val="1"/>
      <w:spacing w:val="-3"/>
      <w:sz w:val="48"/>
      <w:lang w:val="en-AU"/>
    </w:rPr>
  </w:style>
  <w:style w:type="character" w:styleId="Emphasis">
    <w:name w:val="Emphasis"/>
    <w:basedOn w:val="DefaultParagraphFont"/>
    <w:qFormat w:val="1"/>
    <w:rsid w:val="00EA0675"/>
    <w:rPr>
      <w:i w:val="1"/>
      <w:iCs w:val="1"/>
    </w:rPr>
  </w:style>
  <w:style w:type="character" w:styleId="Heading9Char" w:customStyle="1">
    <w:name w:val="Heading 9 Char"/>
    <w:basedOn w:val="DefaultParagraphFont"/>
    <w:link w:val="Heading9"/>
    <w:rsid w:val="00080125"/>
    <w:rPr>
      <w:rFonts w:ascii="Arial" w:cs="Times New Roman" w:eastAsia="Times New Roman" w:hAnsi="Arial"/>
      <w:b w:val="1"/>
      <w:sz w:val="36"/>
      <w:szCs w:val="20"/>
      <w:lang w:val="en-AU"/>
    </w:rPr>
  </w:style>
  <w:style w:type="paragraph" w:styleId="TOC1">
    <w:name w:val="toc 1"/>
    <w:basedOn w:val="Normal"/>
    <w:next w:val="Normal"/>
    <w:autoRedefine w:val="1"/>
    <w:uiPriority w:val="39"/>
    <w:rsid w:val="00080125"/>
    <w:pPr>
      <w:tabs>
        <w:tab w:val="left" w:pos="567"/>
        <w:tab w:val="right" w:leader="dot" w:pos="9356"/>
      </w:tabs>
      <w:spacing w:after="60" w:before="60" w:line="360" w:lineRule="auto"/>
      <w:jc w:val="both"/>
    </w:pPr>
    <w:rPr>
      <w:noProof w:val="1"/>
      <w:sz w:val="20"/>
      <w:szCs w:val="20"/>
    </w:rPr>
  </w:style>
  <w:style w:type="paragraph" w:styleId="TOC2">
    <w:name w:val="toc 2"/>
    <w:basedOn w:val="Normal"/>
    <w:next w:val="Normal"/>
    <w:autoRedefine w:val="1"/>
    <w:uiPriority w:val="39"/>
    <w:rsid w:val="00080125"/>
    <w:pPr>
      <w:tabs>
        <w:tab w:val="left" w:pos="1134"/>
        <w:tab w:val="right" w:leader="dot" w:pos="9356"/>
      </w:tabs>
      <w:spacing w:before="60" w:line="360" w:lineRule="auto"/>
      <w:ind w:left="567"/>
      <w:jc w:val="both"/>
    </w:pPr>
    <w:rPr>
      <w:noProof w:val="1"/>
      <w:sz w:val="20"/>
      <w:szCs w:val="20"/>
    </w:rPr>
  </w:style>
  <w:style w:type="character" w:styleId="Heading1Char" w:customStyle="1">
    <w:name w:val="Heading 1 Char"/>
    <w:basedOn w:val="DefaultParagraphFont"/>
    <w:link w:val="Heading1"/>
    <w:uiPriority w:val="9"/>
    <w:rsid w:val="00080125"/>
    <w:rPr>
      <w:rFonts w:asciiTheme="majorHAnsi" w:cstheme="majorBidi" w:eastAsiaTheme="majorEastAsia" w:hAnsiTheme="majorHAnsi"/>
      <w:color w:val="2f5496" w:themeColor="accent1" w:themeShade="0000BF"/>
      <w:sz w:val="32"/>
      <w:szCs w:val="32"/>
      <w:lang w:val="en-AU"/>
    </w:rPr>
  </w:style>
  <w:style w:type="table" w:styleId="TableGrid">
    <w:name w:val="Table Grid"/>
    <w:basedOn w:val="TableNormal"/>
    <w:uiPriority w:val="39"/>
    <w:rsid w:val="00EA65A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4-Accent1">
    <w:name w:val="Grid Table 4 Accent 1"/>
    <w:basedOn w:val="TableNormal"/>
    <w:uiPriority w:val="49"/>
    <w:rsid w:val="00D44858"/>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paragraph" w:styleId="ListParagraph">
    <w:name w:val="List Paragraph"/>
    <w:basedOn w:val="Normal"/>
    <w:uiPriority w:val="34"/>
    <w:qFormat w:val="1"/>
    <w:rsid w:val="006F4F66"/>
    <w:pPr>
      <w:ind w:left="720"/>
      <w:contextualSpacing w:val="1"/>
    </w:pPr>
  </w:style>
  <w:style w:type="table" w:styleId="ListTable3-Accent1">
    <w:name w:val="List Table 3 Accent 1"/>
    <w:basedOn w:val="TableNormal"/>
    <w:uiPriority w:val="48"/>
    <w:rsid w:val="008919EE"/>
    <w:pPr>
      <w:spacing w:after="0" w:line="240" w:lineRule="auto"/>
    </w:pPr>
    <w:tblPr>
      <w:tblStyleRowBandSize w:val="1"/>
      <w:tblStyleColBandSize w:val="1"/>
      <w:tblBorders>
        <w:top w:color="4472c4" w:space="0" w:sz="4" w:themeColor="accent1" w:val="single"/>
        <w:left w:color="4472c4" w:space="0" w:sz="4" w:themeColor="accent1" w:val="single"/>
        <w:bottom w:color="4472c4" w:space="0" w:sz="4" w:themeColor="accent1" w:val="single"/>
        <w:right w:color="4472c4" w:space="0" w:sz="4" w:themeColor="accent1" w:val="single"/>
      </w:tblBorders>
    </w:tblPr>
    <w:tblStylePr w:type="firstRow">
      <w:rPr>
        <w:b w:val="1"/>
        <w:bCs w:val="1"/>
        <w:color w:val="ffffff" w:themeColor="background1"/>
      </w:rPr>
      <w:tblPr/>
      <w:tcPr>
        <w:shd w:color="auto" w:fill="4472c4" w:themeFill="accent1" w:val="clear"/>
      </w:tcPr>
    </w:tblStylePr>
    <w:tblStylePr w:type="lastRow">
      <w:rPr>
        <w:b w:val="1"/>
        <w:bCs w:val="1"/>
      </w:rPr>
      <w:tblPr/>
      <w:tcPr>
        <w:tcBorders>
          <w:top w:color="4472c4"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472c4" w:space="0" w:sz="4" w:themeColor="accent1" w:val="single"/>
          <w:right w:color="4472c4" w:space="0" w:sz="4" w:themeColor="accent1" w:val="single"/>
        </w:tcBorders>
      </w:tcPr>
    </w:tblStylePr>
    <w:tblStylePr w:type="band1Horz">
      <w:tblPr/>
      <w:tcPr>
        <w:tcBorders>
          <w:top w:color="4472c4" w:space="0" w:sz="4" w:themeColor="accent1" w:val="single"/>
          <w:bottom w:color="4472c4"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472c4" w:space="0" w:sz="4" w:themeColor="accent1" w:val="double"/>
          <w:left w:space="0" w:sz="0" w:val="nil"/>
        </w:tcBorders>
      </w:tcPr>
    </w:tblStylePr>
    <w:tblStylePr w:type="swCell">
      <w:tblPr/>
      <w:tcPr>
        <w:tcBorders>
          <w:top w:color="4472c4" w:space="0" w:sz="4" w:themeColor="accent1" w:val="double"/>
          <w:right w:space="0" w:sz="0" w:val="nil"/>
        </w:tcBorders>
      </w:tcPr>
    </w:tblStylePr>
  </w:style>
  <w:style w:type="character" w:styleId="Heading2Char" w:customStyle="1">
    <w:name w:val="Heading 2 Char"/>
    <w:basedOn w:val="DefaultParagraphFont"/>
    <w:link w:val="Heading2"/>
    <w:uiPriority w:val="9"/>
    <w:rsid w:val="00B824E4"/>
    <w:rPr>
      <w:rFonts w:asciiTheme="majorHAnsi" w:cstheme="majorBidi" w:eastAsiaTheme="majorEastAsia" w:hAnsiTheme="majorHAnsi"/>
      <w:color w:val="2f5496" w:themeColor="accent1" w:themeShade="0000BF"/>
      <w:sz w:val="26"/>
      <w:szCs w:val="26"/>
      <w:lang w:val="en-A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kidsalive.com.au/index.php?page=learn_to_swim" TargetMode="External"/><Relationship Id="rId10" Type="http://schemas.openxmlformats.org/officeDocument/2006/relationships/hyperlink" Target="http://kidsalive.com.au/index.php?page=shut_the_gate" TargetMode="External"/><Relationship Id="rId13" Type="http://schemas.openxmlformats.org/officeDocument/2006/relationships/hyperlink" Target="http://kidsalive.com.au/index.php?page=supervise" TargetMode="External"/><Relationship Id="rId12" Type="http://schemas.openxmlformats.org/officeDocument/2006/relationships/hyperlink" Target="http://kidsalive.com.au/index.php?page=learn_to_swi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kidsalive.com.au/index.php?page=shut_the_gate" TargetMode="External"/><Relationship Id="rId15" Type="http://schemas.openxmlformats.org/officeDocument/2006/relationships/hyperlink" Target="http://kidsalive.com.au/index.php?page=learn_to_resuscitate" TargetMode="External"/><Relationship Id="rId14" Type="http://schemas.openxmlformats.org/officeDocument/2006/relationships/hyperlink" Target="http://kidsalive.com.au/index.php?page=supervise" TargetMode="External"/><Relationship Id="rId17" Type="http://schemas.openxmlformats.org/officeDocument/2006/relationships/hyperlink" Target="https://kidsalive.com.au/" TargetMode="External"/><Relationship Id="rId16" Type="http://schemas.openxmlformats.org/officeDocument/2006/relationships/hyperlink" Target="http://kidsalive.com.au/index.php?page=learn_to_resuscitate"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s://kidsafe.com.au/water-safety/" TargetMode="External"/><Relationship Id="rId7" Type="http://schemas.openxmlformats.org/officeDocument/2006/relationships/hyperlink" Target="http://kidsalive.com.au/index.php?page=fence_the_pool" TargetMode="External"/><Relationship Id="rId8" Type="http://schemas.openxmlformats.org/officeDocument/2006/relationships/hyperlink" Target="http://kidsalive.com.au/index.php?page=fence_the_po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der-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LQ6pbefCpzWpeYu0nVLb3U9C5Q==">AMUW2mXowuMtwi2Vh8tpTkjYUrXbhj3Y7QCr94K0xHg57vH+2Ri5mURdj4pr+TC3iTCK+HBbz2T7y4rtU0nbN4emJg4w6ui3JU8F3DlssCmBqPOgf3TKjfPSbGzM2za8h9IjGjqNFazpRj6yT9Taein2iD/zp5KpRXjI2QFA/yakXES6BYjBXkQTb348R/dPNC4EC5xiCgoZQtMswUN3Bq2RKOlZoydVDb1ZbreasGT1RpyMeHP2S66w7dcsLG6qBeqmGyljWY/JkztoD73hkol0XYN2kYuFK3DRlCTtyd6a4ccPkkpzgpJIeY2MjSleKtfgi93fu1U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2022-05-30T04:28:00Z</dcterms:created>
  <dc:creator>Wilkinson, Ian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f2a5e4-10d8-4dfe-8082-7352c27520cb_Enabled">
    <vt:lpwstr>true</vt:lpwstr>
  </property>
  <property fmtid="{D5CDD505-2E9C-101B-9397-08002B2CF9AE}" pid="3" name="MSIP_Label_e3f2a5e4-10d8-4dfe-8082-7352c27520cb_SetDate">
    <vt:lpwstr>2022-04-17T07:59:42Z</vt:lpwstr>
  </property>
  <property fmtid="{D5CDD505-2E9C-101B-9397-08002B2CF9AE}" pid="4" name="MSIP_Label_e3f2a5e4-10d8-4dfe-8082-7352c27520cb_Method">
    <vt:lpwstr>Standard</vt:lpwstr>
  </property>
  <property fmtid="{D5CDD505-2E9C-101B-9397-08002B2CF9AE}" pid="5" name="MSIP_Label_e3f2a5e4-10d8-4dfe-8082-7352c27520cb_Name">
    <vt:lpwstr>_Official</vt:lpwstr>
  </property>
  <property fmtid="{D5CDD505-2E9C-101B-9397-08002B2CF9AE}" pid="6" name="MSIP_Label_e3f2a5e4-10d8-4dfe-8082-7352c27520cb_SiteId">
    <vt:lpwstr>2864f69d-77c3-4fbe-bbc0-97502052391a</vt:lpwstr>
  </property>
  <property fmtid="{D5CDD505-2E9C-101B-9397-08002B2CF9AE}" pid="7" name="MSIP_Label_e3f2a5e4-10d8-4dfe-8082-7352c27520cb_ActionId">
    <vt:lpwstr>02bea85e-0246-4420-8678-7bfd96e7c675</vt:lpwstr>
  </property>
  <property fmtid="{D5CDD505-2E9C-101B-9397-08002B2CF9AE}" pid="8" name="MSIP_Label_e3f2a5e4-10d8-4dfe-8082-7352c27520cb_ContentBits">
    <vt:lpwstr>1</vt:lpwstr>
  </property>
</Properties>
</file>